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CD654C" w14:textId="759CA9CC" w:rsidR="00C64394" w:rsidRDefault="00FB26DE" w:rsidP="00A61F86">
      <w:pPr>
        <w:rPr>
          <w:rFonts w:ascii="Arial" w:hAnsi="Arial" w:cs="Arial"/>
          <w:b/>
          <w:sz w:val="36"/>
          <w:szCs w:val="36"/>
        </w:rPr>
      </w:pPr>
      <w:bookmarkStart w:id="0" w:name="_GoBack"/>
      <w:bookmarkEnd w:id="0"/>
      <w:r>
        <w:rPr>
          <w:rFonts w:ascii="Arial" w:hAnsi="Arial" w:cs="Arial"/>
          <w:b/>
          <w:sz w:val="36"/>
          <w:szCs w:val="36"/>
        </w:rPr>
        <w:t>DPS</w:t>
      </w:r>
      <w:r w:rsidR="00A61F86" w:rsidRPr="00A61F86">
        <w:rPr>
          <w:rFonts w:ascii="Arial" w:hAnsi="Arial" w:cs="Arial"/>
          <w:b/>
          <w:sz w:val="36"/>
          <w:szCs w:val="36"/>
        </w:rPr>
        <w:t xml:space="preserve"> Schedule 4 (</w:t>
      </w:r>
      <w:r>
        <w:rPr>
          <w:rFonts w:ascii="Arial" w:hAnsi="Arial" w:cs="Arial"/>
          <w:b/>
          <w:sz w:val="36"/>
          <w:szCs w:val="36"/>
        </w:rPr>
        <w:t>DPS</w:t>
      </w:r>
      <w:r w:rsidR="00A61F86" w:rsidRPr="00A61F86">
        <w:rPr>
          <w:rFonts w:ascii="Arial" w:hAnsi="Arial" w:cs="Arial"/>
          <w:b/>
          <w:sz w:val="36"/>
          <w:szCs w:val="36"/>
        </w:rPr>
        <w:t xml:space="preserve"> Management)</w:t>
      </w:r>
    </w:p>
    <w:p w14:paraId="25B3CD42" w14:textId="77777777" w:rsidR="00C64394" w:rsidRPr="005C3F56" w:rsidRDefault="005C6957" w:rsidP="005C3F56">
      <w:pPr>
        <w:pStyle w:val="GPSL1SCHEDULEHeading"/>
        <w:jc w:val="left"/>
        <w:rPr>
          <w:rFonts w:ascii="Arial" w:hAnsi="Arial"/>
          <w:sz w:val="24"/>
          <w:szCs w:val="24"/>
        </w:rPr>
      </w:pPr>
      <w:r>
        <w:rPr>
          <w:rFonts w:ascii="Arial" w:hAnsi="Arial"/>
          <w:sz w:val="24"/>
          <w:szCs w:val="24"/>
        </w:rPr>
        <w:t>D</w:t>
      </w:r>
      <w:r w:rsidR="001A4E70" w:rsidRPr="005C3F56">
        <w:rPr>
          <w:rFonts w:ascii="Arial" w:hAnsi="Arial"/>
          <w:sz w:val="24"/>
          <w:szCs w:val="24"/>
        </w:rPr>
        <w:t>efinitions</w:t>
      </w:r>
    </w:p>
    <w:p w14:paraId="7DD61CBD" w14:textId="77777777" w:rsidR="00C64394" w:rsidRPr="005C3F56" w:rsidRDefault="001A4E70" w:rsidP="00386A9C">
      <w:pPr>
        <w:pStyle w:val="GPSL2Numbered"/>
        <w:jc w:val="left"/>
        <w:rPr>
          <w:rFonts w:ascii="Arial" w:hAnsi="Arial"/>
          <w:b/>
          <w:sz w:val="24"/>
          <w:szCs w:val="24"/>
        </w:rPr>
      </w:pPr>
      <w:r w:rsidRPr="005C3F56">
        <w:rPr>
          <w:rFonts w:ascii="Arial" w:hAnsi="Arial"/>
          <w:sz w:val="24"/>
          <w:szCs w:val="24"/>
        </w:rPr>
        <w:t>In this Schedule, the following words shall have the following meanings and they shall supplement Joint Schedule 1 (Definitions):</w:t>
      </w:r>
    </w:p>
    <w:tbl>
      <w:tblPr>
        <w:tblW w:w="8314" w:type="dxa"/>
        <w:tblInd w:w="1008" w:type="dxa"/>
        <w:tblLayout w:type="fixed"/>
        <w:tblLook w:val="04A0" w:firstRow="1" w:lastRow="0" w:firstColumn="1" w:lastColumn="0" w:noHBand="0" w:noVBand="1"/>
      </w:tblPr>
      <w:tblGrid>
        <w:gridCol w:w="2928"/>
        <w:gridCol w:w="5386"/>
      </w:tblGrid>
      <w:tr w:rsidR="003A09C3" w:rsidRPr="005C3F56" w14:paraId="585DD814" w14:textId="77777777">
        <w:tc>
          <w:tcPr>
            <w:tcW w:w="2928" w:type="dxa"/>
            <w:shd w:val="clear" w:color="auto" w:fill="auto"/>
          </w:tcPr>
          <w:p w14:paraId="629BD58A" w14:textId="4F918A12" w:rsidR="003A09C3" w:rsidRPr="005C3F56" w:rsidRDefault="003A09C3" w:rsidP="005C3F56">
            <w:pPr>
              <w:pStyle w:val="GPSDefinitionTerm"/>
              <w:rPr>
                <w:rFonts w:ascii="Arial" w:hAnsi="Arial"/>
                <w:sz w:val="24"/>
                <w:szCs w:val="24"/>
              </w:rPr>
            </w:pPr>
            <w:r>
              <w:rPr>
                <w:rFonts w:ascii="Arial" w:hAnsi="Arial"/>
                <w:sz w:val="24"/>
                <w:szCs w:val="24"/>
              </w:rPr>
              <w:t>“Marketing and Communications Plan”</w:t>
            </w:r>
          </w:p>
        </w:tc>
        <w:tc>
          <w:tcPr>
            <w:tcW w:w="5386" w:type="dxa"/>
            <w:shd w:val="clear" w:color="auto" w:fill="auto"/>
          </w:tcPr>
          <w:p w14:paraId="0F5C05F9" w14:textId="7CF1C157" w:rsidR="003A09C3" w:rsidRPr="005C3F56" w:rsidRDefault="003A09C3" w:rsidP="005C3F56">
            <w:pPr>
              <w:pStyle w:val="GPsDefinition"/>
              <w:jc w:val="left"/>
              <w:rPr>
                <w:rFonts w:ascii="Arial" w:hAnsi="Arial"/>
                <w:sz w:val="24"/>
                <w:szCs w:val="24"/>
              </w:rPr>
            </w:pPr>
            <w:r>
              <w:rPr>
                <w:rFonts w:ascii="Arial" w:hAnsi="Arial"/>
                <w:sz w:val="24"/>
                <w:szCs w:val="24"/>
              </w:rPr>
              <w:t>has the meaning given to it in Paragraph 7.2 of this Schedule</w:t>
            </w:r>
          </w:p>
        </w:tc>
      </w:tr>
      <w:tr w:rsidR="00C64394" w:rsidRPr="005C3F56" w14:paraId="24BB4EDD" w14:textId="77777777">
        <w:tc>
          <w:tcPr>
            <w:tcW w:w="2928" w:type="dxa"/>
            <w:shd w:val="clear" w:color="auto" w:fill="auto"/>
          </w:tcPr>
          <w:p w14:paraId="1A196E9B" w14:textId="75FADA18" w:rsidR="00C64394" w:rsidRPr="005C3F56" w:rsidRDefault="001A4E70" w:rsidP="005C3F56">
            <w:pPr>
              <w:pStyle w:val="GPSDefinitionTerm"/>
              <w:rPr>
                <w:rFonts w:ascii="Arial" w:hAnsi="Arial"/>
                <w:sz w:val="24"/>
                <w:szCs w:val="24"/>
              </w:rPr>
            </w:pPr>
            <w:r w:rsidRPr="005C3F56">
              <w:rPr>
                <w:rFonts w:ascii="Arial" w:hAnsi="Arial"/>
                <w:sz w:val="24"/>
                <w:szCs w:val="24"/>
              </w:rPr>
              <w:t xml:space="preserve">"Supplier </w:t>
            </w:r>
            <w:r w:rsidR="00FB26DE">
              <w:rPr>
                <w:rFonts w:ascii="Arial" w:hAnsi="Arial"/>
                <w:sz w:val="24"/>
                <w:szCs w:val="24"/>
              </w:rPr>
              <w:t>DPS</w:t>
            </w:r>
            <w:r w:rsidRPr="005C3F56">
              <w:rPr>
                <w:rFonts w:ascii="Arial" w:hAnsi="Arial"/>
                <w:sz w:val="24"/>
                <w:szCs w:val="24"/>
              </w:rPr>
              <w:t xml:space="preserve"> Manager"</w:t>
            </w:r>
          </w:p>
        </w:tc>
        <w:tc>
          <w:tcPr>
            <w:tcW w:w="5386" w:type="dxa"/>
            <w:shd w:val="clear" w:color="auto" w:fill="auto"/>
          </w:tcPr>
          <w:p w14:paraId="5CB4F22B" w14:textId="063716ED" w:rsidR="00C64394" w:rsidRPr="005C3F56" w:rsidRDefault="001A4E70" w:rsidP="005C3F56">
            <w:pPr>
              <w:pStyle w:val="GPsDefinition"/>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_Ref365981152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005511BC">
              <w:rPr>
                <w:rFonts w:ascii="Arial" w:hAnsi="Arial"/>
                <w:sz w:val="24"/>
                <w:szCs w:val="24"/>
              </w:rPr>
              <w:t>3.1</w:t>
            </w:r>
            <w:r w:rsidRPr="005C3F56">
              <w:rPr>
                <w:rFonts w:ascii="Arial" w:hAnsi="Arial"/>
                <w:sz w:val="24"/>
                <w:szCs w:val="24"/>
              </w:rPr>
              <w:fldChar w:fldCharType="end"/>
            </w:r>
            <w:r w:rsidRPr="005C3F56">
              <w:rPr>
                <w:rFonts w:ascii="Arial" w:hAnsi="Arial"/>
                <w:sz w:val="24"/>
                <w:szCs w:val="24"/>
              </w:rPr>
              <w:t xml:space="preserve"> of this Schedule; and</w:t>
            </w:r>
          </w:p>
        </w:tc>
      </w:tr>
      <w:tr w:rsidR="00C64394" w:rsidRPr="005C3F56" w14:paraId="45E9ABA5" w14:textId="77777777">
        <w:tc>
          <w:tcPr>
            <w:tcW w:w="2928" w:type="dxa"/>
            <w:shd w:val="clear" w:color="auto" w:fill="auto"/>
          </w:tcPr>
          <w:p w14:paraId="40CD35B3" w14:textId="77777777" w:rsidR="00C64394" w:rsidRPr="005C3F56" w:rsidRDefault="001A4E70" w:rsidP="005C3F56">
            <w:pPr>
              <w:pStyle w:val="GPSDefinitionTerm"/>
              <w:spacing w:after="0"/>
              <w:rPr>
                <w:rFonts w:ascii="Arial" w:hAnsi="Arial"/>
                <w:sz w:val="24"/>
                <w:szCs w:val="24"/>
              </w:rPr>
            </w:pPr>
            <w:r w:rsidRPr="005C3F56">
              <w:rPr>
                <w:rFonts w:ascii="Arial" w:hAnsi="Arial"/>
                <w:sz w:val="24"/>
                <w:szCs w:val="24"/>
              </w:rPr>
              <w:t>"Supplier Review Meetings"</w:t>
            </w:r>
          </w:p>
        </w:tc>
        <w:tc>
          <w:tcPr>
            <w:tcW w:w="5386" w:type="dxa"/>
            <w:shd w:val="clear" w:color="auto" w:fill="auto"/>
          </w:tcPr>
          <w:p w14:paraId="1B91DD76" w14:textId="18C54BCB" w:rsidR="00C64394" w:rsidRPr="005C3F56" w:rsidRDefault="001A4E70" w:rsidP="005C3F56">
            <w:pPr>
              <w:pStyle w:val="GPsDefinition"/>
              <w:spacing w:after="0"/>
              <w:jc w:val="left"/>
              <w:rPr>
                <w:rFonts w:ascii="Arial" w:hAnsi="Arial"/>
                <w:sz w:val="24"/>
                <w:szCs w:val="24"/>
              </w:rPr>
            </w:pPr>
            <w:proofErr w:type="gramStart"/>
            <w:r w:rsidRPr="005C3F56">
              <w:rPr>
                <w:rFonts w:ascii="Arial" w:hAnsi="Arial"/>
                <w:sz w:val="24"/>
                <w:szCs w:val="24"/>
              </w:rPr>
              <w:t>has</w:t>
            </w:r>
            <w:proofErr w:type="gramEnd"/>
            <w:r w:rsidRPr="005C3F56">
              <w:rPr>
                <w:rFonts w:ascii="Arial" w:hAnsi="Arial"/>
                <w:sz w:val="24"/>
                <w:szCs w:val="24"/>
              </w:rPr>
              <w:t xml:space="preserve">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_Ref492662758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005511BC">
              <w:rPr>
                <w:rFonts w:ascii="Arial" w:hAnsi="Arial"/>
                <w:sz w:val="24"/>
                <w:szCs w:val="24"/>
              </w:rPr>
              <w:t>3.5</w:t>
            </w:r>
            <w:r w:rsidRPr="005C3F56">
              <w:rPr>
                <w:rFonts w:ascii="Arial" w:hAnsi="Arial"/>
                <w:sz w:val="24"/>
                <w:szCs w:val="24"/>
              </w:rPr>
              <w:fldChar w:fldCharType="end"/>
            </w:r>
            <w:r w:rsidRPr="005C3F56">
              <w:rPr>
                <w:rFonts w:ascii="Arial" w:hAnsi="Arial"/>
                <w:sz w:val="24"/>
                <w:szCs w:val="24"/>
              </w:rPr>
              <w:t xml:space="preserve"> of this Schedule.</w:t>
            </w:r>
          </w:p>
        </w:tc>
      </w:tr>
    </w:tbl>
    <w:p w14:paraId="306AA020" w14:textId="77777777" w:rsidR="005C6957" w:rsidRPr="005C6957" w:rsidRDefault="005C6957" w:rsidP="005C6957">
      <w:pPr>
        <w:pStyle w:val="GPSL1SCHEDULEHeading"/>
        <w:keepNext/>
        <w:spacing w:after="0"/>
        <w:jc w:val="left"/>
        <w:rPr>
          <w:rFonts w:ascii="Arial" w:hAnsi="Arial"/>
          <w:sz w:val="24"/>
          <w:szCs w:val="24"/>
        </w:rPr>
      </w:pPr>
      <w:r>
        <w:rPr>
          <w:rFonts w:ascii="Arial" w:hAnsi="Arial"/>
          <w:sz w:val="24"/>
          <w:szCs w:val="24"/>
        </w:rPr>
        <w:t>How CCS and the Supplier will work together</w:t>
      </w:r>
    </w:p>
    <w:p w14:paraId="058DB489" w14:textId="5A93152B" w:rsidR="00C64394" w:rsidRPr="005C3F56" w:rsidRDefault="001A4E70" w:rsidP="00386A9C">
      <w:pPr>
        <w:pStyle w:val="GPSL2Numbered"/>
        <w:jc w:val="left"/>
        <w:rPr>
          <w:rFonts w:ascii="Arial" w:hAnsi="Arial"/>
          <w:sz w:val="24"/>
          <w:szCs w:val="24"/>
        </w:rPr>
      </w:pPr>
      <w:r w:rsidRPr="005C3F56">
        <w:rPr>
          <w:rFonts w:ascii="Arial" w:hAnsi="Arial"/>
          <w:sz w:val="24"/>
          <w:szCs w:val="24"/>
        </w:rPr>
        <w:t xml:space="preserve">The successful delivery of this Contract will rely on the ability of the Supplier and CCS to develop a strategic relationship immediately following the conclusion of this Contract and maintaining this relationship throughout the </w:t>
      </w:r>
      <w:r w:rsidR="00FB26DE">
        <w:rPr>
          <w:rFonts w:ascii="Arial" w:hAnsi="Arial"/>
          <w:sz w:val="24"/>
          <w:szCs w:val="24"/>
        </w:rPr>
        <w:t>DPS</w:t>
      </w:r>
      <w:r w:rsidRPr="005C3F56">
        <w:rPr>
          <w:rFonts w:ascii="Arial" w:hAnsi="Arial"/>
          <w:sz w:val="24"/>
          <w:szCs w:val="24"/>
        </w:rPr>
        <w:t xml:space="preserve"> Contract Period. </w:t>
      </w:r>
    </w:p>
    <w:p w14:paraId="28539522" w14:textId="62C844CE"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To achieve this strategic relationship, there will be a requirement to adopt proactive </w:t>
      </w:r>
      <w:r w:rsidR="00FB26DE">
        <w:rPr>
          <w:rFonts w:ascii="Arial" w:hAnsi="Arial"/>
          <w:sz w:val="24"/>
          <w:szCs w:val="24"/>
        </w:rPr>
        <w:t>DPS</w:t>
      </w:r>
      <w:r w:rsidRPr="005C3F56">
        <w:rPr>
          <w:rFonts w:ascii="Arial" w:hAnsi="Arial"/>
          <w:sz w:val="24"/>
          <w:szCs w:val="24"/>
        </w:rPr>
        <w:t xml:space="preserve"> management activities which will be informed by quality Management Information, and the sharing of information between the Supplier and CCS.</w:t>
      </w:r>
    </w:p>
    <w:p w14:paraId="298CF705" w14:textId="207BAFF9"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This Schedule outlines the general structures and management activities that the Parties shall follow during the </w:t>
      </w:r>
      <w:r w:rsidR="00FB26DE">
        <w:rPr>
          <w:rFonts w:ascii="Arial" w:hAnsi="Arial"/>
          <w:sz w:val="24"/>
          <w:szCs w:val="24"/>
        </w:rPr>
        <w:t>DPS</w:t>
      </w:r>
      <w:r w:rsidRPr="005C3F56">
        <w:rPr>
          <w:rFonts w:ascii="Arial" w:hAnsi="Arial"/>
          <w:sz w:val="24"/>
          <w:szCs w:val="24"/>
        </w:rPr>
        <w:t xml:space="preserve"> </w:t>
      </w:r>
      <w:r w:rsidR="00050ACA">
        <w:rPr>
          <w:rFonts w:ascii="Arial" w:hAnsi="Arial"/>
          <w:sz w:val="24"/>
          <w:szCs w:val="24"/>
        </w:rPr>
        <w:t xml:space="preserve">Contract </w:t>
      </w:r>
      <w:r w:rsidRPr="005C3F56">
        <w:rPr>
          <w:rFonts w:ascii="Arial" w:hAnsi="Arial"/>
          <w:sz w:val="24"/>
          <w:szCs w:val="24"/>
        </w:rPr>
        <w:t>Period.</w:t>
      </w:r>
    </w:p>
    <w:p w14:paraId="1FED411A" w14:textId="441AAFBC" w:rsidR="00C64394" w:rsidRPr="005C3F56" w:rsidRDefault="00FB26DE" w:rsidP="005C3F56">
      <w:pPr>
        <w:pStyle w:val="GPSL1SCHEDULEHeading"/>
        <w:keepNext/>
        <w:jc w:val="left"/>
        <w:rPr>
          <w:rFonts w:ascii="Arial" w:hAnsi="Arial"/>
          <w:sz w:val="24"/>
          <w:szCs w:val="24"/>
        </w:rPr>
      </w:pPr>
      <w:r>
        <w:rPr>
          <w:rFonts w:ascii="Arial" w:hAnsi="Arial"/>
          <w:sz w:val="24"/>
          <w:szCs w:val="24"/>
        </w:rPr>
        <w:t>DPS</w:t>
      </w:r>
      <w:r w:rsidR="005C6957">
        <w:rPr>
          <w:rFonts w:ascii="Arial" w:hAnsi="Arial"/>
          <w:sz w:val="24"/>
          <w:szCs w:val="24"/>
        </w:rPr>
        <w:t xml:space="preserve"> Management</w:t>
      </w:r>
    </w:p>
    <w:p w14:paraId="6BE74474" w14:textId="4ED495B0" w:rsidR="00C64394" w:rsidRPr="005C3F56" w:rsidRDefault="00FB26DE" w:rsidP="005C3F56">
      <w:pPr>
        <w:pStyle w:val="GPSL2NumberedBoldHeading"/>
        <w:keepNext/>
        <w:numPr>
          <w:ilvl w:val="0"/>
          <w:numId w:val="0"/>
        </w:numPr>
        <w:spacing w:before="0"/>
        <w:ind w:left="360"/>
        <w:jc w:val="left"/>
        <w:rPr>
          <w:rFonts w:ascii="Arial" w:hAnsi="Arial"/>
          <w:sz w:val="24"/>
          <w:szCs w:val="24"/>
        </w:rPr>
      </w:pPr>
      <w:r>
        <w:rPr>
          <w:rFonts w:ascii="Arial" w:hAnsi="Arial"/>
          <w:sz w:val="24"/>
          <w:szCs w:val="24"/>
        </w:rPr>
        <w:t>DPS</w:t>
      </w:r>
      <w:r w:rsidR="001A4E70" w:rsidRPr="005C3F56">
        <w:rPr>
          <w:rFonts w:ascii="Arial" w:hAnsi="Arial"/>
          <w:sz w:val="24"/>
          <w:szCs w:val="24"/>
        </w:rPr>
        <w:t xml:space="preserve"> Management Structure</w:t>
      </w:r>
    </w:p>
    <w:p w14:paraId="223A1752" w14:textId="4C7F6B56" w:rsidR="00C64394" w:rsidRPr="005C3F56" w:rsidRDefault="001A4E70" w:rsidP="005C3F56">
      <w:pPr>
        <w:pStyle w:val="GPSL2NumberedBoldHeading"/>
        <w:tabs>
          <w:tab w:val="clear" w:pos="1134"/>
        </w:tabs>
        <w:ind w:left="900" w:hanging="540"/>
        <w:jc w:val="left"/>
        <w:rPr>
          <w:rFonts w:ascii="Arial" w:hAnsi="Arial"/>
          <w:sz w:val="24"/>
          <w:szCs w:val="24"/>
        </w:rPr>
      </w:pPr>
      <w:bookmarkStart w:id="1" w:name="_Ref365981152"/>
      <w:r w:rsidRPr="005C3F56">
        <w:rPr>
          <w:rFonts w:ascii="Arial" w:hAnsi="Arial"/>
          <w:b w:val="0"/>
          <w:sz w:val="24"/>
          <w:szCs w:val="24"/>
        </w:rPr>
        <w:t>The Supplier shall provide a suitably qualified nominated contact (the "</w:t>
      </w:r>
      <w:r w:rsidRPr="005C3F56">
        <w:rPr>
          <w:rFonts w:ascii="Arial" w:hAnsi="Arial"/>
          <w:sz w:val="24"/>
          <w:szCs w:val="24"/>
        </w:rPr>
        <w:t xml:space="preserve">Supplier </w:t>
      </w:r>
      <w:r w:rsidR="00FB26DE">
        <w:rPr>
          <w:rFonts w:ascii="Arial" w:hAnsi="Arial"/>
          <w:sz w:val="24"/>
          <w:szCs w:val="24"/>
        </w:rPr>
        <w:t>DPS</w:t>
      </w:r>
      <w:r w:rsidRPr="005C3F56">
        <w:rPr>
          <w:rFonts w:ascii="Arial" w:hAnsi="Arial"/>
          <w:sz w:val="24"/>
          <w:szCs w:val="24"/>
        </w:rPr>
        <w:t xml:space="preserve"> Manager</w:t>
      </w:r>
      <w:r w:rsidRPr="005C3F56">
        <w:rPr>
          <w:rFonts w:ascii="Arial" w:hAnsi="Arial"/>
          <w:b w:val="0"/>
          <w:sz w:val="24"/>
          <w:szCs w:val="24"/>
        </w:rPr>
        <w:t>") who will take overall responsibility for delivering the Goods and/or Services required within this Contract, as well as a suitably qualified deputy to act in their absence.</w:t>
      </w:r>
      <w:bookmarkEnd w:id="1"/>
      <w:r w:rsidRPr="005C3F56">
        <w:rPr>
          <w:rFonts w:ascii="Arial" w:hAnsi="Arial"/>
          <w:b w:val="0"/>
          <w:sz w:val="24"/>
          <w:szCs w:val="24"/>
        </w:rPr>
        <w:t xml:space="preserve"> </w:t>
      </w:r>
    </w:p>
    <w:p w14:paraId="299D5DF6" w14:textId="7076E58E"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shall put in place a structure to manage this Contract in</w:t>
      </w:r>
      <w:r w:rsidRPr="005C3F56">
        <w:rPr>
          <w:rFonts w:ascii="Arial" w:hAnsi="Arial"/>
          <w:sz w:val="24"/>
          <w:szCs w:val="24"/>
        </w:rPr>
        <w:t xml:space="preserve"> </w:t>
      </w:r>
      <w:r w:rsidRPr="005C3F56">
        <w:rPr>
          <w:rFonts w:ascii="Arial" w:hAnsi="Arial"/>
          <w:b w:val="0"/>
          <w:sz w:val="24"/>
          <w:szCs w:val="24"/>
        </w:rPr>
        <w:t xml:space="preserve">accordance with </w:t>
      </w:r>
      <w:r w:rsidR="00FB26DE">
        <w:rPr>
          <w:rFonts w:ascii="Arial" w:hAnsi="Arial"/>
          <w:b w:val="0"/>
          <w:sz w:val="24"/>
          <w:szCs w:val="24"/>
        </w:rPr>
        <w:t>DPS</w:t>
      </w:r>
      <w:r w:rsidRPr="005C3F56">
        <w:rPr>
          <w:rFonts w:ascii="Arial" w:hAnsi="Arial"/>
          <w:b w:val="0"/>
          <w:sz w:val="24"/>
          <w:szCs w:val="24"/>
        </w:rPr>
        <w:t xml:space="preserve"> Schedule 1 (Specification) and the Performance Indicators. </w:t>
      </w:r>
    </w:p>
    <w:p w14:paraId="0F032709" w14:textId="77777777" w:rsidR="00C64394" w:rsidRPr="005C3F56" w:rsidRDefault="001A4E70" w:rsidP="005C3F56">
      <w:pPr>
        <w:pStyle w:val="GPSL2NumberedBoldHeading"/>
        <w:tabs>
          <w:tab w:val="clear" w:pos="1134"/>
        </w:tabs>
        <w:ind w:left="900" w:hanging="540"/>
        <w:jc w:val="left"/>
        <w:rPr>
          <w:rFonts w:ascii="Arial" w:hAnsi="Arial"/>
          <w:b w:val="0"/>
          <w:sz w:val="24"/>
          <w:szCs w:val="24"/>
        </w:rPr>
      </w:pPr>
      <w:r w:rsidRPr="005C3F56">
        <w:rPr>
          <w:rFonts w:ascii="Arial" w:hAnsi="Arial"/>
          <w:b w:val="0"/>
          <w:sz w:val="24"/>
          <w:szCs w:val="24"/>
        </w:rPr>
        <w:t>The Supplier shall comply with all requests from CCS in regard to compliance requirements as required including:</w:t>
      </w:r>
    </w:p>
    <w:p w14:paraId="06FD3008"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D&amp;B risk failure score monitoring;</w:t>
      </w:r>
    </w:p>
    <w:p w14:paraId="3A285961"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r</w:t>
      </w:r>
      <w:r w:rsidR="001A4E70" w:rsidRPr="005C3F56">
        <w:rPr>
          <w:rFonts w:ascii="Arial" w:hAnsi="Arial"/>
          <w:sz w:val="24"/>
          <w:szCs w:val="24"/>
        </w:rPr>
        <w:t>egular evidence that the Required Insurances and Additional Insurances have been renewed and maintained;</w:t>
      </w:r>
    </w:p>
    <w:p w14:paraId="38F9BA1A"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i</w:t>
      </w:r>
      <w:r w:rsidR="001A4E70" w:rsidRPr="005C3F56">
        <w:rPr>
          <w:rFonts w:ascii="Arial" w:hAnsi="Arial"/>
          <w:sz w:val="24"/>
          <w:szCs w:val="24"/>
        </w:rPr>
        <w:t>nvoice payment performance; and</w:t>
      </w:r>
    </w:p>
    <w:p w14:paraId="5F654572" w14:textId="77777777" w:rsidR="00C64394" w:rsidRPr="005C3F56" w:rsidRDefault="007F493A" w:rsidP="005C3F56">
      <w:pPr>
        <w:pStyle w:val="GPSL3numberedclause"/>
        <w:jc w:val="left"/>
        <w:rPr>
          <w:rFonts w:ascii="Arial" w:hAnsi="Arial"/>
          <w:sz w:val="24"/>
          <w:szCs w:val="24"/>
        </w:rPr>
      </w:pPr>
      <w:proofErr w:type="gramStart"/>
      <w:r w:rsidRPr="005C3F56">
        <w:rPr>
          <w:rFonts w:ascii="Arial" w:hAnsi="Arial"/>
          <w:sz w:val="24"/>
          <w:szCs w:val="24"/>
        </w:rPr>
        <w:t>v</w:t>
      </w:r>
      <w:r w:rsidR="001A4E70" w:rsidRPr="005C3F56">
        <w:rPr>
          <w:rFonts w:ascii="Arial" w:hAnsi="Arial"/>
          <w:sz w:val="24"/>
          <w:szCs w:val="24"/>
        </w:rPr>
        <w:t>erification</w:t>
      </w:r>
      <w:proofErr w:type="gramEnd"/>
      <w:r w:rsidR="001A4E70" w:rsidRPr="005C3F56">
        <w:rPr>
          <w:rFonts w:ascii="Arial" w:hAnsi="Arial"/>
          <w:sz w:val="24"/>
          <w:szCs w:val="24"/>
        </w:rPr>
        <w:t xml:space="preserve"> of required accreditations &amp; certifications.</w:t>
      </w:r>
    </w:p>
    <w:p w14:paraId="4B2603A0" w14:textId="0EDAFEA5" w:rsidR="00C64394" w:rsidRPr="005C3F56" w:rsidRDefault="00386A9C" w:rsidP="005C3F56">
      <w:pPr>
        <w:pStyle w:val="GPSL2NumberedBoldHeading"/>
        <w:jc w:val="left"/>
        <w:rPr>
          <w:rFonts w:ascii="Arial" w:hAnsi="Arial"/>
          <w:b w:val="0"/>
          <w:sz w:val="24"/>
          <w:szCs w:val="24"/>
        </w:rPr>
      </w:pPr>
      <w:r>
        <w:rPr>
          <w:rFonts w:ascii="Arial" w:hAnsi="Arial"/>
          <w:b w:val="0"/>
          <w:sz w:val="24"/>
          <w:szCs w:val="24"/>
        </w:rPr>
        <w:t xml:space="preserve">  </w:t>
      </w:r>
      <w:r w:rsidR="001A4E70" w:rsidRPr="005C3F56">
        <w:rPr>
          <w:rFonts w:ascii="Arial" w:hAnsi="Arial"/>
          <w:b w:val="0"/>
          <w:sz w:val="24"/>
          <w:szCs w:val="24"/>
        </w:rPr>
        <w:t>Suppliers should participate in further competit</w:t>
      </w:r>
      <w:r w:rsidR="007F493A" w:rsidRPr="005C3F56">
        <w:rPr>
          <w:rFonts w:ascii="Arial" w:hAnsi="Arial"/>
          <w:b w:val="0"/>
          <w:sz w:val="24"/>
          <w:szCs w:val="24"/>
        </w:rPr>
        <w:t xml:space="preserve">ions when identified </w:t>
      </w:r>
      <w:r w:rsidR="00C13C12">
        <w:rPr>
          <w:rFonts w:ascii="Arial" w:hAnsi="Arial"/>
          <w:b w:val="0"/>
          <w:sz w:val="24"/>
          <w:szCs w:val="24"/>
        </w:rPr>
        <w:t xml:space="preserve">by </w:t>
      </w:r>
      <w:r>
        <w:rPr>
          <w:rFonts w:ascii="Arial" w:hAnsi="Arial"/>
          <w:b w:val="0"/>
          <w:sz w:val="24"/>
          <w:szCs w:val="24"/>
        </w:rPr>
        <w:t xml:space="preserve">  </w:t>
      </w:r>
      <w:r w:rsidR="00C13C12">
        <w:rPr>
          <w:rFonts w:ascii="Arial" w:hAnsi="Arial"/>
          <w:b w:val="0"/>
          <w:sz w:val="24"/>
          <w:szCs w:val="24"/>
        </w:rPr>
        <w:t>appropriate filters using the Platform</w:t>
      </w:r>
      <w:r w:rsidR="001A4E70" w:rsidRPr="005C3F56">
        <w:rPr>
          <w:rFonts w:ascii="Arial" w:hAnsi="Arial"/>
          <w:b w:val="0"/>
          <w:sz w:val="24"/>
          <w:szCs w:val="24"/>
        </w:rPr>
        <w:t xml:space="preserve">. </w:t>
      </w:r>
      <w:r w:rsidR="00C13C12">
        <w:rPr>
          <w:rFonts w:ascii="Arial" w:hAnsi="Arial"/>
          <w:b w:val="0"/>
          <w:sz w:val="24"/>
          <w:szCs w:val="24"/>
        </w:rPr>
        <w:t>A repeated f</w:t>
      </w:r>
      <w:r w:rsidR="001A4E70" w:rsidRPr="005C3F56">
        <w:rPr>
          <w:rFonts w:ascii="Arial" w:hAnsi="Arial"/>
          <w:b w:val="0"/>
          <w:sz w:val="24"/>
          <w:szCs w:val="24"/>
        </w:rPr>
        <w:t xml:space="preserve">ailure to bid on further </w:t>
      </w:r>
      <w:r w:rsidR="001A4E70" w:rsidRPr="005C3F56">
        <w:rPr>
          <w:rFonts w:ascii="Arial" w:hAnsi="Arial"/>
          <w:b w:val="0"/>
          <w:sz w:val="24"/>
          <w:szCs w:val="24"/>
        </w:rPr>
        <w:lastRenderedPageBreak/>
        <w:t xml:space="preserve">competitions without an acceptable reason may result in the Supplier being suspended from the </w:t>
      </w:r>
      <w:r w:rsidR="00FB26DE">
        <w:rPr>
          <w:rFonts w:ascii="Arial" w:hAnsi="Arial"/>
          <w:b w:val="0"/>
          <w:sz w:val="24"/>
          <w:szCs w:val="24"/>
        </w:rPr>
        <w:t>DPS</w:t>
      </w:r>
      <w:r w:rsidR="001A4E70" w:rsidRPr="005C3F56">
        <w:rPr>
          <w:rFonts w:ascii="Arial" w:hAnsi="Arial"/>
          <w:b w:val="0"/>
          <w:sz w:val="24"/>
          <w:szCs w:val="24"/>
        </w:rPr>
        <w:t>, in accordance with Clause 10.8 (</w:t>
      </w:r>
      <w:bookmarkStart w:id="2" w:name="_Ref498429942"/>
      <w:r w:rsidR="001A4E70" w:rsidRPr="005C3F56">
        <w:rPr>
          <w:rFonts w:ascii="Arial" w:hAnsi="Arial"/>
          <w:b w:val="0"/>
          <w:sz w:val="24"/>
          <w:szCs w:val="24"/>
        </w:rPr>
        <w:t>Partially ending and suspending the contract</w:t>
      </w:r>
      <w:bookmarkEnd w:id="2"/>
      <w:r w:rsidR="001A4E70" w:rsidRPr="005C3F56">
        <w:rPr>
          <w:rFonts w:ascii="Arial" w:hAnsi="Arial"/>
          <w:b w:val="0"/>
          <w:sz w:val="24"/>
          <w:szCs w:val="24"/>
        </w:rPr>
        <w:t xml:space="preserve">), for a period as decided by CCS. </w:t>
      </w:r>
    </w:p>
    <w:p w14:paraId="0C65E978" w14:textId="77777777" w:rsidR="00C64394" w:rsidRPr="005C3F56" w:rsidRDefault="001A4E70" w:rsidP="005C3F56">
      <w:pPr>
        <w:pStyle w:val="GPSL2NumberedBoldHeading"/>
        <w:keepNext/>
        <w:numPr>
          <w:ilvl w:val="0"/>
          <w:numId w:val="0"/>
        </w:numPr>
        <w:ind w:left="720" w:hanging="360"/>
        <w:jc w:val="left"/>
        <w:rPr>
          <w:rFonts w:ascii="Arial" w:hAnsi="Arial"/>
          <w:sz w:val="24"/>
          <w:szCs w:val="24"/>
        </w:rPr>
      </w:pPr>
      <w:bookmarkStart w:id="3" w:name="_Ref365982216"/>
      <w:r w:rsidRPr="005C3F56">
        <w:rPr>
          <w:rFonts w:ascii="Arial" w:hAnsi="Arial"/>
          <w:sz w:val="24"/>
          <w:szCs w:val="24"/>
        </w:rPr>
        <w:t>Supplier Review Meetings</w:t>
      </w:r>
      <w:bookmarkEnd w:id="3"/>
    </w:p>
    <w:p w14:paraId="3CBA59FD" w14:textId="27F868DF" w:rsidR="00C64394" w:rsidRPr="005C3F56" w:rsidRDefault="001A4E70" w:rsidP="005C3F56">
      <w:pPr>
        <w:pStyle w:val="GPSL2NumberedBoldHeading"/>
        <w:tabs>
          <w:tab w:val="clear" w:pos="1134"/>
        </w:tabs>
        <w:ind w:left="900" w:hanging="540"/>
        <w:jc w:val="left"/>
        <w:rPr>
          <w:rFonts w:ascii="Arial" w:hAnsi="Arial"/>
          <w:sz w:val="24"/>
          <w:szCs w:val="24"/>
        </w:rPr>
      </w:pPr>
      <w:bookmarkStart w:id="4" w:name="_Ref365981180"/>
      <w:bookmarkStart w:id="5" w:name="_Ref492662758"/>
      <w:r w:rsidRPr="005C3F56">
        <w:rPr>
          <w:rFonts w:ascii="Arial" w:hAnsi="Arial"/>
          <w:b w:val="0"/>
          <w:sz w:val="24"/>
          <w:szCs w:val="24"/>
        </w:rPr>
        <w:t xml:space="preserve">Regular performance review meetings </w:t>
      </w:r>
      <w:r w:rsidR="003226B8">
        <w:rPr>
          <w:rFonts w:ascii="Arial" w:hAnsi="Arial"/>
          <w:b w:val="0"/>
          <w:sz w:val="24"/>
          <w:szCs w:val="24"/>
        </w:rPr>
        <w:t>may</w:t>
      </w:r>
      <w:r w:rsidR="003226B8" w:rsidRPr="005C3F56">
        <w:rPr>
          <w:rFonts w:ascii="Arial" w:hAnsi="Arial"/>
          <w:b w:val="0"/>
          <w:sz w:val="24"/>
          <w:szCs w:val="24"/>
        </w:rPr>
        <w:t xml:space="preserve"> </w:t>
      </w:r>
      <w:r w:rsidRPr="005C3F56">
        <w:rPr>
          <w:rFonts w:ascii="Arial" w:hAnsi="Arial"/>
          <w:b w:val="0"/>
          <w:sz w:val="24"/>
          <w:szCs w:val="24"/>
        </w:rPr>
        <w:t xml:space="preserve">take place at CCS’s premises throughout the </w:t>
      </w:r>
      <w:r w:rsidR="00FB26DE">
        <w:rPr>
          <w:rFonts w:ascii="Arial" w:hAnsi="Arial"/>
          <w:b w:val="0"/>
          <w:sz w:val="24"/>
          <w:szCs w:val="24"/>
        </w:rPr>
        <w:t>DPS</w:t>
      </w:r>
      <w:r w:rsidRPr="005C3F56">
        <w:rPr>
          <w:rFonts w:ascii="Arial" w:hAnsi="Arial"/>
          <w:b w:val="0"/>
          <w:sz w:val="24"/>
          <w:szCs w:val="24"/>
        </w:rPr>
        <w:t xml:space="preserve"> Contract Period</w:t>
      </w:r>
      <w:r w:rsidRPr="005C3F56">
        <w:rPr>
          <w:rFonts w:ascii="Arial" w:hAnsi="Arial"/>
          <w:sz w:val="24"/>
          <w:szCs w:val="24"/>
        </w:rPr>
        <w:t xml:space="preserve"> ("Supplier Review Meetings")</w:t>
      </w:r>
      <w:r w:rsidRPr="005C3F56">
        <w:rPr>
          <w:rFonts w:ascii="Arial" w:hAnsi="Arial"/>
          <w:b w:val="0"/>
          <w:sz w:val="24"/>
          <w:szCs w:val="24"/>
        </w:rPr>
        <w:t xml:space="preserve"> at such times and frequencies as CCS determine from time </w:t>
      </w:r>
      <w:proofErr w:type="spellStart"/>
      <w:r w:rsidRPr="005C3F56">
        <w:rPr>
          <w:rFonts w:ascii="Arial" w:hAnsi="Arial"/>
          <w:b w:val="0"/>
          <w:sz w:val="24"/>
          <w:szCs w:val="24"/>
        </w:rPr>
        <w:t>to</w:t>
      </w:r>
      <w:r w:rsidR="00B942EC">
        <w:rPr>
          <w:rFonts w:ascii="Arial" w:hAnsi="Arial"/>
          <w:b w:val="0"/>
          <w:sz w:val="24"/>
          <w:szCs w:val="24"/>
        </w:rPr>
        <w:t>time</w:t>
      </w:r>
      <w:proofErr w:type="spellEnd"/>
      <w:proofErr w:type="gramStart"/>
      <w:r w:rsidR="00B942EC">
        <w:rPr>
          <w:rFonts w:ascii="Arial" w:hAnsi="Arial"/>
          <w:b w:val="0"/>
          <w:sz w:val="24"/>
          <w:szCs w:val="24"/>
        </w:rPr>
        <w:t>.</w:t>
      </w:r>
      <w:bookmarkEnd w:id="4"/>
      <w:r w:rsidRPr="005C3F56">
        <w:rPr>
          <w:rFonts w:ascii="Arial" w:hAnsi="Arial"/>
          <w:b w:val="0"/>
          <w:sz w:val="24"/>
          <w:szCs w:val="24"/>
        </w:rPr>
        <w:t>.</w:t>
      </w:r>
      <w:bookmarkEnd w:id="5"/>
      <w:proofErr w:type="gramEnd"/>
    </w:p>
    <w:p w14:paraId="541B1DFE" w14:textId="2DE26F2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will review the Supplier’s performance under this Contract. The agenda for each Supplier Review Meeting shall be set by CCS and sent to the Supplier in advance.</w:t>
      </w:r>
    </w:p>
    <w:p w14:paraId="2F5A865F" w14:textId="51388DEF"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 xml:space="preserve">The Supplier Review Meetings shall be attended, as a minimum, by CCS Representative(s) and the Supplier </w:t>
      </w:r>
      <w:r w:rsidR="00FB26DE">
        <w:rPr>
          <w:rFonts w:ascii="Arial" w:hAnsi="Arial"/>
          <w:b w:val="0"/>
          <w:sz w:val="24"/>
          <w:szCs w:val="24"/>
        </w:rPr>
        <w:t>DPS</w:t>
      </w:r>
      <w:r w:rsidRPr="005C3F56">
        <w:rPr>
          <w:rFonts w:ascii="Arial" w:hAnsi="Arial"/>
          <w:b w:val="0"/>
          <w:sz w:val="24"/>
          <w:szCs w:val="24"/>
        </w:rPr>
        <w:t xml:space="preserve"> Manager.</w:t>
      </w:r>
    </w:p>
    <w:p w14:paraId="3EE1AFF8" w14:textId="77777777"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14:paraId="7328A58A"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How the Supplier’s Performance will be measured</w:t>
      </w:r>
    </w:p>
    <w:p w14:paraId="7963A746" w14:textId="77777777" w:rsidR="00C64394" w:rsidRPr="005C3F56" w:rsidRDefault="001A4E70" w:rsidP="005C3F56">
      <w:pPr>
        <w:pStyle w:val="GPSL2Numbered"/>
        <w:keepNext/>
        <w:ind w:left="900" w:hanging="540"/>
        <w:jc w:val="left"/>
        <w:rPr>
          <w:rFonts w:ascii="Arial" w:hAnsi="Arial"/>
          <w:bCs/>
          <w:iCs/>
          <w:sz w:val="24"/>
          <w:szCs w:val="24"/>
        </w:rPr>
      </w:pPr>
      <w:r w:rsidRPr="005C3F56">
        <w:rPr>
          <w:rFonts w:ascii="Arial" w:hAnsi="Arial"/>
          <w:sz w:val="24"/>
          <w:szCs w:val="24"/>
        </w:rPr>
        <w:t>The Supplier’s performance will be measured by the</w:t>
      </w:r>
      <w:r w:rsidRPr="005C3F56">
        <w:rPr>
          <w:rFonts w:ascii="Arial" w:hAnsi="Arial"/>
          <w:bCs/>
          <w:iCs/>
          <w:sz w:val="24"/>
          <w:szCs w:val="24"/>
        </w:rPr>
        <w:t xml:space="preserve"> following P</w:t>
      </w:r>
      <w:r w:rsidR="005C6957">
        <w:rPr>
          <w:rFonts w:ascii="Arial" w:hAnsi="Arial"/>
          <w:bCs/>
          <w:iCs/>
          <w:sz w:val="24"/>
          <w:szCs w:val="24"/>
        </w:rPr>
        <w:t>erformance Indicators (“PI”)</w:t>
      </w:r>
      <w:r w:rsidRPr="005C3F56">
        <w:rPr>
          <w:rFonts w:ascii="Arial" w:hAnsi="Arial"/>
          <w:bCs/>
          <w:iCs/>
          <w:sz w:val="24"/>
          <w:szCs w:val="24"/>
        </w:rPr>
        <w:t>:</w:t>
      </w:r>
    </w:p>
    <w:p w14:paraId="3B87BAA9" w14:textId="77777777" w:rsidR="00C64394" w:rsidRDefault="00C64394" w:rsidP="005C3F56">
      <w:pPr>
        <w:tabs>
          <w:tab w:val="left" w:pos="1134"/>
        </w:tabs>
        <w:adjustRightInd w:val="0"/>
        <w:spacing w:before="120" w:after="120" w:line="240" w:lineRule="auto"/>
        <w:rPr>
          <w:rFonts w:ascii="Arial" w:hAnsi="Arial" w:cs="Arial"/>
          <w:b/>
          <w:sz w:val="24"/>
          <w:szCs w:val="24"/>
        </w:rPr>
      </w:pPr>
    </w:p>
    <w:tbl>
      <w:tblPr>
        <w:tblW w:w="5000" w:type="pct"/>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0A0" w:firstRow="1" w:lastRow="0" w:firstColumn="1" w:lastColumn="0" w:noHBand="0" w:noVBand="0"/>
      </w:tblPr>
      <w:tblGrid>
        <w:gridCol w:w="603"/>
        <w:gridCol w:w="3637"/>
        <w:gridCol w:w="1006"/>
        <w:gridCol w:w="3770"/>
      </w:tblGrid>
      <w:tr w:rsidR="00DB2E28" w:rsidRPr="00DB2E28" w14:paraId="1541DB5D" w14:textId="77777777" w:rsidTr="00381041">
        <w:trPr>
          <w:tblHeader/>
          <w:jc w:val="center"/>
        </w:trPr>
        <w:tc>
          <w:tcPr>
            <w:tcW w:w="263" w:type="pct"/>
            <w:shd w:val="clear" w:color="auto" w:fill="95B3D7" w:themeFill="accent1" w:themeFillTint="99"/>
            <w:tcMar>
              <w:top w:w="0" w:type="dxa"/>
              <w:left w:w="108" w:type="dxa"/>
              <w:bottom w:w="0" w:type="dxa"/>
              <w:right w:w="108" w:type="dxa"/>
            </w:tcMar>
            <w:vAlign w:val="center"/>
          </w:tcPr>
          <w:p w14:paraId="3521E544" w14:textId="77777777" w:rsidR="00DB2E28" w:rsidRPr="005A1DBD" w:rsidRDefault="00DB2E28" w:rsidP="00381041">
            <w:pPr>
              <w:pStyle w:val="MarginText"/>
              <w:spacing w:after="60"/>
              <w:jc w:val="left"/>
              <w:rPr>
                <w:rFonts w:ascii="Arial" w:hAnsi="Arial" w:cs="Arial"/>
                <w:b/>
                <w:sz w:val="20"/>
                <w:szCs w:val="20"/>
              </w:rPr>
            </w:pPr>
            <w:r w:rsidRPr="005A1DBD">
              <w:rPr>
                <w:rFonts w:ascii="Arial" w:hAnsi="Arial" w:cs="Arial"/>
                <w:b/>
                <w:sz w:val="20"/>
                <w:szCs w:val="20"/>
              </w:rPr>
              <w:lastRenderedPageBreak/>
              <w:t>PI no</w:t>
            </w:r>
          </w:p>
        </w:tc>
        <w:tc>
          <w:tcPr>
            <w:tcW w:w="2041" w:type="pct"/>
            <w:shd w:val="clear" w:color="auto" w:fill="95B3D7" w:themeFill="accent1" w:themeFillTint="99"/>
            <w:tcMar>
              <w:top w:w="0" w:type="dxa"/>
              <w:left w:w="108" w:type="dxa"/>
              <w:bottom w:w="0" w:type="dxa"/>
              <w:right w:w="108" w:type="dxa"/>
            </w:tcMar>
            <w:vAlign w:val="center"/>
          </w:tcPr>
          <w:p w14:paraId="70653ACA" w14:textId="77777777" w:rsidR="00DB2E28" w:rsidRPr="005A1DBD" w:rsidRDefault="00DB2E28" w:rsidP="00381041">
            <w:pPr>
              <w:pStyle w:val="MarginText"/>
              <w:spacing w:after="60"/>
              <w:jc w:val="left"/>
              <w:rPr>
                <w:rFonts w:ascii="Arial" w:hAnsi="Arial" w:cs="Arial"/>
                <w:b/>
                <w:sz w:val="20"/>
                <w:szCs w:val="20"/>
              </w:rPr>
            </w:pPr>
            <w:r w:rsidRPr="005A1DBD">
              <w:rPr>
                <w:rFonts w:ascii="Arial" w:hAnsi="Arial" w:cs="Arial"/>
                <w:b/>
                <w:sz w:val="20"/>
                <w:szCs w:val="20"/>
              </w:rPr>
              <w:t>Performance Criteria</w:t>
            </w:r>
          </w:p>
        </w:tc>
        <w:tc>
          <w:tcPr>
            <w:tcW w:w="582" w:type="pct"/>
            <w:shd w:val="clear" w:color="auto" w:fill="95B3D7" w:themeFill="accent1" w:themeFillTint="99"/>
            <w:tcMar>
              <w:top w:w="0" w:type="dxa"/>
              <w:left w:w="108" w:type="dxa"/>
              <w:bottom w:w="0" w:type="dxa"/>
              <w:right w:w="108" w:type="dxa"/>
            </w:tcMar>
            <w:vAlign w:val="center"/>
          </w:tcPr>
          <w:p w14:paraId="768D5675" w14:textId="77777777" w:rsidR="00DB2E28" w:rsidRPr="005A1DBD" w:rsidRDefault="00DB2E28" w:rsidP="00381041">
            <w:pPr>
              <w:pStyle w:val="MarginText"/>
              <w:spacing w:after="60"/>
              <w:jc w:val="left"/>
              <w:rPr>
                <w:rFonts w:ascii="Arial" w:hAnsi="Arial" w:cs="Arial"/>
                <w:b/>
                <w:sz w:val="20"/>
                <w:szCs w:val="20"/>
              </w:rPr>
            </w:pPr>
            <w:r w:rsidRPr="005A1DBD">
              <w:rPr>
                <w:rFonts w:ascii="Arial" w:hAnsi="Arial" w:cs="Arial"/>
                <w:b/>
                <w:sz w:val="20"/>
                <w:szCs w:val="20"/>
              </w:rPr>
              <w:t>Target</w:t>
            </w:r>
          </w:p>
        </w:tc>
        <w:tc>
          <w:tcPr>
            <w:tcW w:w="2114" w:type="pct"/>
            <w:shd w:val="clear" w:color="auto" w:fill="95B3D7" w:themeFill="accent1" w:themeFillTint="99"/>
            <w:vAlign w:val="center"/>
          </w:tcPr>
          <w:p w14:paraId="273AC91B" w14:textId="77777777" w:rsidR="00DB2E28" w:rsidRPr="005A1DBD" w:rsidRDefault="00DB2E28" w:rsidP="00381041">
            <w:pPr>
              <w:pStyle w:val="MarginText"/>
              <w:spacing w:after="60"/>
              <w:ind w:left="59"/>
              <w:jc w:val="left"/>
              <w:rPr>
                <w:rFonts w:ascii="Arial" w:hAnsi="Arial" w:cs="Arial"/>
                <w:b/>
                <w:sz w:val="20"/>
                <w:szCs w:val="20"/>
              </w:rPr>
            </w:pPr>
            <w:r w:rsidRPr="005A1DBD">
              <w:rPr>
                <w:rFonts w:ascii="Arial" w:hAnsi="Arial" w:cs="Arial"/>
                <w:b/>
                <w:sz w:val="20"/>
                <w:szCs w:val="20"/>
              </w:rPr>
              <w:t>Measured by</w:t>
            </w:r>
          </w:p>
        </w:tc>
      </w:tr>
      <w:tr w:rsidR="00DB2E28" w:rsidRPr="00DB2E28" w14:paraId="208FF584" w14:textId="77777777" w:rsidTr="00381041">
        <w:trPr>
          <w:trHeight w:val="402"/>
          <w:jc w:val="center"/>
        </w:trPr>
        <w:tc>
          <w:tcPr>
            <w:tcW w:w="5000" w:type="pct"/>
            <w:gridSpan w:val="4"/>
            <w:shd w:val="clear" w:color="auto" w:fill="DBE5F1" w:themeFill="accent1" w:themeFillTint="33"/>
            <w:tcMar>
              <w:top w:w="0" w:type="dxa"/>
              <w:left w:w="108" w:type="dxa"/>
              <w:bottom w:w="0" w:type="dxa"/>
              <w:right w:w="108" w:type="dxa"/>
            </w:tcMar>
            <w:vAlign w:val="center"/>
          </w:tcPr>
          <w:p w14:paraId="1A894E5D" w14:textId="77777777" w:rsidR="00DB2E28" w:rsidRPr="005A1DBD" w:rsidRDefault="00DB2E28" w:rsidP="00381041">
            <w:pPr>
              <w:pStyle w:val="MarginText"/>
              <w:spacing w:before="0" w:after="0"/>
              <w:jc w:val="left"/>
              <w:rPr>
                <w:rFonts w:ascii="Arial" w:hAnsi="Arial" w:cs="Arial"/>
                <w:sz w:val="20"/>
                <w:szCs w:val="20"/>
              </w:rPr>
            </w:pPr>
            <w:r w:rsidRPr="005A1DBD">
              <w:rPr>
                <w:rFonts w:ascii="Arial" w:hAnsi="Arial" w:cs="Arial"/>
                <w:sz w:val="20"/>
                <w:szCs w:val="20"/>
              </w:rPr>
              <w:t>Contract Management</w:t>
            </w:r>
          </w:p>
        </w:tc>
      </w:tr>
      <w:tr w:rsidR="00DB2E28" w:rsidRPr="00DB2E28" w14:paraId="08499A74" w14:textId="77777777" w:rsidTr="00381041">
        <w:trPr>
          <w:trHeight w:val="630"/>
          <w:jc w:val="center"/>
        </w:trPr>
        <w:tc>
          <w:tcPr>
            <w:tcW w:w="263" w:type="pct"/>
            <w:tcMar>
              <w:top w:w="0" w:type="dxa"/>
              <w:left w:w="108" w:type="dxa"/>
              <w:bottom w:w="0" w:type="dxa"/>
              <w:right w:w="108" w:type="dxa"/>
            </w:tcMar>
            <w:vAlign w:val="center"/>
          </w:tcPr>
          <w:p w14:paraId="4DCA977A" w14:textId="77777777" w:rsidR="00DB2E28" w:rsidRPr="005A1DBD" w:rsidRDefault="00DB2E28" w:rsidP="00381041">
            <w:pPr>
              <w:pStyle w:val="MarginText"/>
              <w:spacing w:after="60"/>
              <w:jc w:val="left"/>
              <w:rPr>
                <w:rFonts w:ascii="Arial" w:hAnsi="Arial" w:cs="Arial"/>
                <w:sz w:val="20"/>
                <w:szCs w:val="20"/>
              </w:rPr>
            </w:pPr>
            <w:r w:rsidRPr="005A1DBD">
              <w:rPr>
                <w:rFonts w:ascii="Arial" w:hAnsi="Arial" w:cs="Arial"/>
                <w:sz w:val="20"/>
                <w:szCs w:val="20"/>
              </w:rPr>
              <w:t>1</w:t>
            </w:r>
          </w:p>
        </w:tc>
        <w:tc>
          <w:tcPr>
            <w:tcW w:w="2041" w:type="pct"/>
            <w:tcMar>
              <w:top w:w="0" w:type="dxa"/>
              <w:left w:w="108" w:type="dxa"/>
              <w:bottom w:w="0" w:type="dxa"/>
              <w:right w:w="108" w:type="dxa"/>
            </w:tcMar>
          </w:tcPr>
          <w:p w14:paraId="70220AF2" w14:textId="62CEE4A3" w:rsidR="00DB2E28" w:rsidRPr="005A1DBD" w:rsidRDefault="00DB2E28">
            <w:pPr>
              <w:pStyle w:val="MarginText"/>
              <w:spacing w:after="60"/>
              <w:jc w:val="left"/>
              <w:rPr>
                <w:rFonts w:ascii="Arial" w:hAnsi="Arial" w:cs="Arial"/>
                <w:sz w:val="20"/>
                <w:szCs w:val="20"/>
              </w:rPr>
            </w:pPr>
            <w:r w:rsidRPr="005A1DBD">
              <w:rPr>
                <w:rFonts w:ascii="Arial" w:hAnsi="Arial" w:cs="Arial"/>
                <w:sz w:val="20"/>
                <w:szCs w:val="20"/>
              </w:rPr>
              <w:t xml:space="preserve">Responsiveness to CCS in </w:t>
            </w:r>
            <w:r w:rsidR="0074003A">
              <w:rPr>
                <w:rFonts w:ascii="Arial" w:hAnsi="Arial" w:cs="Arial"/>
                <w:sz w:val="20"/>
                <w:szCs w:val="20"/>
              </w:rPr>
              <w:t>relation</w:t>
            </w:r>
            <w:r w:rsidRPr="005A1DBD">
              <w:rPr>
                <w:rFonts w:ascii="Arial" w:hAnsi="Arial" w:cs="Arial"/>
                <w:sz w:val="20"/>
                <w:szCs w:val="20"/>
              </w:rPr>
              <w:t xml:space="preserve"> to management of this agreement</w:t>
            </w:r>
          </w:p>
        </w:tc>
        <w:tc>
          <w:tcPr>
            <w:tcW w:w="582" w:type="pct"/>
            <w:tcMar>
              <w:top w:w="0" w:type="dxa"/>
              <w:left w:w="108" w:type="dxa"/>
              <w:bottom w:w="0" w:type="dxa"/>
              <w:right w:w="108" w:type="dxa"/>
            </w:tcMar>
          </w:tcPr>
          <w:p w14:paraId="650AC7C5" w14:textId="77777777" w:rsidR="00DB2E28" w:rsidRPr="005A1DBD" w:rsidRDefault="00DB2E28" w:rsidP="00381041">
            <w:pPr>
              <w:rPr>
                <w:rFonts w:ascii="Arial" w:hAnsi="Arial" w:cs="Arial"/>
                <w:sz w:val="20"/>
                <w:szCs w:val="20"/>
              </w:rPr>
            </w:pPr>
            <w:r w:rsidRPr="005A1DBD">
              <w:rPr>
                <w:rFonts w:ascii="Arial" w:hAnsi="Arial" w:cs="Arial"/>
                <w:sz w:val="20"/>
                <w:szCs w:val="20"/>
              </w:rPr>
              <w:t>≥ 95%</w:t>
            </w:r>
          </w:p>
        </w:tc>
        <w:tc>
          <w:tcPr>
            <w:tcW w:w="2114" w:type="pct"/>
          </w:tcPr>
          <w:p w14:paraId="699EB318" w14:textId="77777777" w:rsidR="00DB2E28" w:rsidRPr="005A1DBD" w:rsidRDefault="00DB2E28" w:rsidP="00381041">
            <w:pPr>
              <w:pStyle w:val="MarginText"/>
              <w:spacing w:after="60"/>
              <w:ind w:left="59" w:right="107"/>
              <w:jc w:val="left"/>
              <w:rPr>
                <w:rFonts w:ascii="Arial" w:hAnsi="Arial" w:cs="Arial"/>
                <w:sz w:val="20"/>
                <w:szCs w:val="20"/>
              </w:rPr>
            </w:pPr>
            <w:r w:rsidRPr="005A1DBD">
              <w:rPr>
                <w:rFonts w:ascii="Arial" w:hAnsi="Arial" w:cs="Arial"/>
                <w:sz w:val="20"/>
                <w:szCs w:val="20"/>
              </w:rPr>
              <w:t>Responding to correspondence (email or phone) from CCS within 2 Working Days.  Resolving issues raised within 5 Working Days.</w:t>
            </w:r>
          </w:p>
        </w:tc>
      </w:tr>
      <w:tr w:rsidR="00DB2E28" w:rsidRPr="00DB2E28" w14:paraId="14353E79" w14:textId="77777777" w:rsidTr="00381041">
        <w:trPr>
          <w:trHeight w:val="630"/>
          <w:jc w:val="center"/>
        </w:trPr>
        <w:tc>
          <w:tcPr>
            <w:tcW w:w="263" w:type="pct"/>
            <w:tcMar>
              <w:top w:w="0" w:type="dxa"/>
              <w:left w:w="108" w:type="dxa"/>
              <w:bottom w:w="0" w:type="dxa"/>
              <w:right w:w="108" w:type="dxa"/>
            </w:tcMar>
            <w:vAlign w:val="center"/>
          </w:tcPr>
          <w:p w14:paraId="0AB71BDA" w14:textId="77777777" w:rsidR="00DB2E28" w:rsidRPr="005A1DBD" w:rsidRDefault="00DB2E28" w:rsidP="00381041">
            <w:pPr>
              <w:pStyle w:val="MarginText"/>
              <w:spacing w:after="60"/>
              <w:jc w:val="left"/>
              <w:rPr>
                <w:rFonts w:ascii="Arial" w:hAnsi="Arial" w:cs="Arial"/>
                <w:sz w:val="20"/>
                <w:szCs w:val="20"/>
              </w:rPr>
            </w:pPr>
            <w:r w:rsidRPr="005A1DBD">
              <w:rPr>
                <w:rFonts w:ascii="Arial" w:hAnsi="Arial" w:cs="Arial"/>
                <w:sz w:val="20"/>
                <w:szCs w:val="20"/>
              </w:rPr>
              <w:t>2</w:t>
            </w:r>
          </w:p>
        </w:tc>
        <w:tc>
          <w:tcPr>
            <w:tcW w:w="2041" w:type="pct"/>
            <w:tcMar>
              <w:top w:w="0" w:type="dxa"/>
              <w:left w:w="108" w:type="dxa"/>
              <w:bottom w:w="0" w:type="dxa"/>
              <w:right w:w="108" w:type="dxa"/>
            </w:tcMar>
          </w:tcPr>
          <w:p w14:paraId="2DB42727" w14:textId="77777777" w:rsidR="00DB2E28" w:rsidRPr="005A1DBD" w:rsidRDefault="00DB2E28" w:rsidP="00381041">
            <w:pPr>
              <w:pStyle w:val="MarginText"/>
              <w:spacing w:after="60"/>
              <w:jc w:val="left"/>
              <w:rPr>
                <w:rFonts w:ascii="Arial" w:hAnsi="Arial" w:cs="Arial"/>
                <w:sz w:val="20"/>
                <w:szCs w:val="20"/>
              </w:rPr>
            </w:pPr>
            <w:r w:rsidRPr="005A1DBD">
              <w:rPr>
                <w:rFonts w:ascii="Arial" w:hAnsi="Arial" w:cs="Arial"/>
                <w:sz w:val="20"/>
                <w:szCs w:val="20"/>
              </w:rPr>
              <w:t>Provision of the Model Self Audit Certificate in accordance with within 2 weeks of the end of each Contract Year</w:t>
            </w:r>
          </w:p>
        </w:tc>
        <w:tc>
          <w:tcPr>
            <w:tcW w:w="582" w:type="pct"/>
            <w:tcMar>
              <w:top w:w="0" w:type="dxa"/>
              <w:left w:w="108" w:type="dxa"/>
              <w:bottom w:w="0" w:type="dxa"/>
              <w:right w:w="108" w:type="dxa"/>
            </w:tcMar>
          </w:tcPr>
          <w:p w14:paraId="734EDC68" w14:textId="77777777" w:rsidR="00DB2E28" w:rsidRPr="005A1DBD" w:rsidRDefault="00DB2E28" w:rsidP="00381041">
            <w:pPr>
              <w:pStyle w:val="MarginText"/>
              <w:spacing w:after="60"/>
              <w:jc w:val="left"/>
              <w:rPr>
                <w:rFonts w:ascii="Arial" w:hAnsi="Arial" w:cs="Arial"/>
                <w:sz w:val="20"/>
                <w:szCs w:val="20"/>
              </w:rPr>
            </w:pPr>
            <w:r w:rsidRPr="005A1DBD">
              <w:rPr>
                <w:rFonts w:ascii="Arial" w:hAnsi="Arial" w:cs="Arial"/>
                <w:sz w:val="20"/>
                <w:szCs w:val="20"/>
              </w:rPr>
              <w:t>100%</w:t>
            </w:r>
          </w:p>
        </w:tc>
        <w:tc>
          <w:tcPr>
            <w:tcW w:w="2114" w:type="pct"/>
          </w:tcPr>
          <w:p w14:paraId="336A686F" w14:textId="77777777" w:rsidR="00DB2E28" w:rsidRPr="005A1DBD" w:rsidRDefault="00DB2E28" w:rsidP="00381041">
            <w:pPr>
              <w:pStyle w:val="MarginText"/>
              <w:spacing w:after="60"/>
              <w:ind w:left="59" w:right="107"/>
              <w:jc w:val="left"/>
              <w:rPr>
                <w:rFonts w:ascii="Arial" w:hAnsi="Arial" w:cs="Arial"/>
                <w:sz w:val="20"/>
                <w:szCs w:val="20"/>
              </w:rPr>
            </w:pPr>
            <w:r w:rsidRPr="005A1DBD">
              <w:rPr>
                <w:rFonts w:ascii="Arial" w:hAnsi="Arial" w:cs="Arial"/>
                <w:sz w:val="20"/>
                <w:szCs w:val="20"/>
              </w:rPr>
              <w:t>Confirmation of receipt by CCS.</w:t>
            </w:r>
          </w:p>
        </w:tc>
      </w:tr>
      <w:tr w:rsidR="00DB2E28" w:rsidRPr="00DB2E28" w14:paraId="30EB0B00" w14:textId="77777777" w:rsidTr="00381041">
        <w:trPr>
          <w:trHeight w:val="630"/>
          <w:jc w:val="center"/>
        </w:trPr>
        <w:tc>
          <w:tcPr>
            <w:tcW w:w="263" w:type="pct"/>
            <w:tcMar>
              <w:top w:w="0" w:type="dxa"/>
              <w:left w:w="108" w:type="dxa"/>
              <w:bottom w:w="0" w:type="dxa"/>
              <w:right w:w="108" w:type="dxa"/>
            </w:tcMar>
            <w:vAlign w:val="center"/>
          </w:tcPr>
          <w:p w14:paraId="59AA5AC2" w14:textId="77777777" w:rsidR="00DB2E28" w:rsidRPr="005A1DBD" w:rsidRDefault="00DB2E28" w:rsidP="00381041">
            <w:pPr>
              <w:pStyle w:val="MarginText"/>
              <w:spacing w:after="60"/>
              <w:jc w:val="left"/>
              <w:rPr>
                <w:rFonts w:ascii="Arial" w:hAnsi="Arial" w:cs="Arial"/>
                <w:sz w:val="20"/>
                <w:szCs w:val="20"/>
              </w:rPr>
            </w:pPr>
            <w:r w:rsidRPr="005A1DBD">
              <w:rPr>
                <w:rFonts w:ascii="Arial" w:hAnsi="Arial" w:cs="Arial"/>
                <w:sz w:val="20"/>
                <w:szCs w:val="20"/>
              </w:rPr>
              <w:t>3</w:t>
            </w:r>
          </w:p>
        </w:tc>
        <w:tc>
          <w:tcPr>
            <w:tcW w:w="2041" w:type="pct"/>
            <w:tcMar>
              <w:top w:w="0" w:type="dxa"/>
              <w:left w:w="108" w:type="dxa"/>
              <w:bottom w:w="0" w:type="dxa"/>
              <w:right w:w="108" w:type="dxa"/>
            </w:tcMar>
          </w:tcPr>
          <w:p w14:paraId="7768A428" w14:textId="36262745" w:rsidR="00DB2E28" w:rsidRPr="005A1DBD" w:rsidRDefault="00DB2E28">
            <w:pPr>
              <w:pStyle w:val="MarginText"/>
              <w:spacing w:after="60"/>
              <w:jc w:val="left"/>
              <w:rPr>
                <w:rFonts w:ascii="Arial" w:hAnsi="Arial" w:cs="Arial"/>
                <w:sz w:val="20"/>
                <w:szCs w:val="20"/>
              </w:rPr>
            </w:pPr>
            <w:r w:rsidRPr="005A1DBD">
              <w:rPr>
                <w:rFonts w:ascii="Arial" w:hAnsi="Arial" w:cs="Arial"/>
                <w:sz w:val="20"/>
                <w:szCs w:val="20"/>
              </w:rPr>
              <w:t xml:space="preserve">Reporting the number of </w:t>
            </w:r>
            <w:r w:rsidR="00C72846">
              <w:rPr>
                <w:rFonts w:ascii="Arial" w:hAnsi="Arial" w:cs="Arial"/>
                <w:sz w:val="20"/>
                <w:szCs w:val="20"/>
              </w:rPr>
              <w:t>Order</w:t>
            </w:r>
            <w:r w:rsidRPr="005A1DBD">
              <w:rPr>
                <w:rFonts w:ascii="Arial" w:hAnsi="Arial" w:cs="Arial"/>
                <w:sz w:val="20"/>
                <w:szCs w:val="20"/>
              </w:rPr>
              <w:t xml:space="preserve"> Contract variations within each Quarter</w:t>
            </w:r>
          </w:p>
        </w:tc>
        <w:tc>
          <w:tcPr>
            <w:tcW w:w="582" w:type="pct"/>
            <w:tcMar>
              <w:top w:w="0" w:type="dxa"/>
              <w:left w:w="108" w:type="dxa"/>
              <w:bottom w:w="0" w:type="dxa"/>
              <w:right w:w="108" w:type="dxa"/>
            </w:tcMar>
          </w:tcPr>
          <w:p w14:paraId="046E9104" w14:textId="77777777" w:rsidR="00DB2E28" w:rsidRPr="005A1DBD" w:rsidRDefault="00DB2E28" w:rsidP="00381041">
            <w:pPr>
              <w:pStyle w:val="MarginText"/>
              <w:spacing w:after="60"/>
              <w:jc w:val="left"/>
              <w:rPr>
                <w:rFonts w:ascii="Arial" w:hAnsi="Arial" w:cs="Arial"/>
                <w:sz w:val="20"/>
                <w:szCs w:val="20"/>
              </w:rPr>
            </w:pPr>
            <w:r w:rsidRPr="005A1DBD">
              <w:rPr>
                <w:rFonts w:ascii="Arial" w:hAnsi="Arial" w:cs="Arial"/>
                <w:sz w:val="20"/>
                <w:szCs w:val="20"/>
              </w:rPr>
              <w:t>100%</w:t>
            </w:r>
          </w:p>
        </w:tc>
        <w:tc>
          <w:tcPr>
            <w:tcW w:w="2114" w:type="pct"/>
          </w:tcPr>
          <w:p w14:paraId="20BDEAF2" w14:textId="77777777" w:rsidR="00DB2E28" w:rsidRPr="005A1DBD" w:rsidRDefault="00DB2E28" w:rsidP="00381041">
            <w:pPr>
              <w:pStyle w:val="MarginText"/>
              <w:spacing w:after="60"/>
              <w:ind w:left="59" w:right="107"/>
              <w:jc w:val="left"/>
              <w:rPr>
                <w:rFonts w:ascii="Arial" w:hAnsi="Arial" w:cs="Arial"/>
                <w:sz w:val="20"/>
                <w:szCs w:val="20"/>
              </w:rPr>
            </w:pPr>
            <w:r w:rsidRPr="005A1DBD">
              <w:rPr>
                <w:rFonts w:ascii="Arial" w:hAnsi="Arial" w:cs="Arial"/>
                <w:sz w:val="20"/>
                <w:szCs w:val="20"/>
              </w:rPr>
              <w:t>Providing the report 2 weeks after the end of each Quarter</w:t>
            </w:r>
          </w:p>
        </w:tc>
      </w:tr>
      <w:tr w:rsidR="00DB2E28" w:rsidRPr="00DB2E28" w14:paraId="78B064B1" w14:textId="77777777" w:rsidTr="00381041">
        <w:trPr>
          <w:trHeight w:val="416"/>
          <w:jc w:val="center"/>
        </w:trPr>
        <w:tc>
          <w:tcPr>
            <w:tcW w:w="5000" w:type="pct"/>
            <w:gridSpan w:val="4"/>
            <w:shd w:val="clear" w:color="auto" w:fill="DBE5F1" w:themeFill="accent1" w:themeFillTint="33"/>
            <w:tcMar>
              <w:top w:w="0" w:type="dxa"/>
              <w:left w:w="108" w:type="dxa"/>
              <w:bottom w:w="0" w:type="dxa"/>
              <w:right w:w="108" w:type="dxa"/>
            </w:tcMar>
            <w:vAlign w:val="center"/>
          </w:tcPr>
          <w:p w14:paraId="4411C49C" w14:textId="77777777" w:rsidR="00DB2E28" w:rsidRPr="005A1DBD" w:rsidRDefault="00DB2E28" w:rsidP="00381041">
            <w:pPr>
              <w:pStyle w:val="MarginText"/>
              <w:spacing w:before="0" w:after="0"/>
              <w:jc w:val="left"/>
              <w:rPr>
                <w:rFonts w:ascii="Arial" w:hAnsi="Arial" w:cs="Arial"/>
                <w:sz w:val="20"/>
                <w:szCs w:val="20"/>
              </w:rPr>
            </w:pPr>
            <w:r w:rsidRPr="005A1DBD">
              <w:rPr>
                <w:rFonts w:ascii="Arial" w:hAnsi="Arial" w:cs="Arial"/>
                <w:sz w:val="20"/>
                <w:szCs w:val="20"/>
              </w:rPr>
              <w:t>Sales, Invoicing and Savings Information</w:t>
            </w:r>
          </w:p>
        </w:tc>
      </w:tr>
      <w:tr w:rsidR="00DB2E28" w:rsidRPr="00DB2E28" w14:paraId="00E24B7D" w14:textId="77777777" w:rsidTr="00381041">
        <w:trPr>
          <w:trHeight w:val="630"/>
          <w:jc w:val="center"/>
        </w:trPr>
        <w:tc>
          <w:tcPr>
            <w:tcW w:w="263" w:type="pct"/>
            <w:tcMar>
              <w:top w:w="0" w:type="dxa"/>
              <w:left w:w="108" w:type="dxa"/>
              <w:bottom w:w="0" w:type="dxa"/>
              <w:right w:w="108" w:type="dxa"/>
            </w:tcMar>
            <w:vAlign w:val="center"/>
          </w:tcPr>
          <w:p w14:paraId="2213DA35" w14:textId="77777777" w:rsidR="00DB2E28" w:rsidRPr="005A1DBD" w:rsidRDefault="00DB2E28" w:rsidP="00381041">
            <w:pPr>
              <w:pStyle w:val="MarginText"/>
              <w:spacing w:after="60"/>
              <w:jc w:val="left"/>
              <w:rPr>
                <w:rFonts w:ascii="Arial" w:hAnsi="Arial" w:cs="Arial"/>
                <w:sz w:val="20"/>
                <w:szCs w:val="20"/>
              </w:rPr>
            </w:pPr>
            <w:r w:rsidRPr="005A1DBD">
              <w:rPr>
                <w:rFonts w:ascii="Arial" w:hAnsi="Arial" w:cs="Arial"/>
                <w:sz w:val="20"/>
                <w:szCs w:val="20"/>
              </w:rPr>
              <w:t>4</w:t>
            </w:r>
          </w:p>
        </w:tc>
        <w:tc>
          <w:tcPr>
            <w:tcW w:w="2041" w:type="pct"/>
            <w:tcMar>
              <w:top w:w="0" w:type="dxa"/>
              <w:left w:w="108" w:type="dxa"/>
              <w:bottom w:w="0" w:type="dxa"/>
              <w:right w:w="108" w:type="dxa"/>
            </w:tcMar>
          </w:tcPr>
          <w:p w14:paraId="6EA6D920" w14:textId="77777777" w:rsidR="00DB2E28" w:rsidRPr="005A1DBD" w:rsidRDefault="00DB2E28" w:rsidP="00381041">
            <w:pPr>
              <w:pStyle w:val="MarginText"/>
              <w:spacing w:after="60"/>
              <w:jc w:val="left"/>
              <w:rPr>
                <w:rFonts w:ascii="Arial" w:hAnsi="Arial" w:cs="Arial"/>
                <w:sz w:val="20"/>
                <w:szCs w:val="20"/>
              </w:rPr>
            </w:pPr>
            <w:r w:rsidRPr="005A1DBD">
              <w:rPr>
                <w:rFonts w:ascii="Arial" w:hAnsi="Arial" w:cs="Arial"/>
                <w:sz w:val="20"/>
                <w:szCs w:val="20"/>
              </w:rPr>
              <w:t>Completed accurate MI template to be returned to CCS by the Reporting Date.</w:t>
            </w:r>
          </w:p>
        </w:tc>
        <w:tc>
          <w:tcPr>
            <w:tcW w:w="582" w:type="pct"/>
            <w:tcMar>
              <w:top w:w="0" w:type="dxa"/>
              <w:left w:w="108" w:type="dxa"/>
              <w:bottom w:w="0" w:type="dxa"/>
              <w:right w:w="108" w:type="dxa"/>
            </w:tcMar>
          </w:tcPr>
          <w:p w14:paraId="11E49178" w14:textId="77777777" w:rsidR="00DB2E28" w:rsidRPr="005A1DBD" w:rsidRDefault="00DB2E28" w:rsidP="00381041">
            <w:pPr>
              <w:pStyle w:val="MarginText"/>
              <w:spacing w:after="60"/>
              <w:jc w:val="left"/>
              <w:rPr>
                <w:rFonts w:ascii="Arial" w:hAnsi="Arial" w:cs="Arial"/>
                <w:sz w:val="20"/>
                <w:szCs w:val="20"/>
              </w:rPr>
            </w:pPr>
            <w:r w:rsidRPr="005A1DBD">
              <w:rPr>
                <w:rFonts w:ascii="Arial" w:hAnsi="Arial" w:cs="Arial"/>
                <w:sz w:val="20"/>
                <w:szCs w:val="20"/>
              </w:rPr>
              <w:t>100%</w:t>
            </w:r>
          </w:p>
        </w:tc>
        <w:tc>
          <w:tcPr>
            <w:tcW w:w="2114" w:type="pct"/>
          </w:tcPr>
          <w:p w14:paraId="08AD715A" w14:textId="77777777" w:rsidR="00DB2E28" w:rsidRPr="005A1DBD" w:rsidRDefault="00DB2E28" w:rsidP="00381041">
            <w:pPr>
              <w:pStyle w:val="MarginText"/>
              <w:spacing w:after="60"/>
              <w:ind w:left="59" w:right="107"/>
              <w:jc w:val="left"/>
              <w:rPr>
                <w:rFonts w:ascii="Arial" w:hAnsi="Arial" w:cs="Arial"/>
                <w:sz w:val="20"/>
                <w:szCs w:val="20"/>
              </w:rPr>
            </w:pPr>
            <w:r w:rsidRPr="005A1DBD">
              <w:rPr>
                <w:rFonts w:ascii="Arial" w:hAnsi="Arial" w:cs="Arial"/>
                <w:sz w:val="20"/>
                <w:szCs w:val="20"/>
              </w:rPr>
              <w:t>Confirmation of receipt by CCS, (must be complete &amp; accurate with invoice, order &amp; bid MI )</w:t>
            </w:r>
          </w:p>
        </w:tc>
      </w:tr>
      <w:tr w:rsidR="00DB2E28" w:rsidRPr="00DB2E28" w14:paraId="3043CF6E" w14:textId="77777777" w:rsidTr="00381041">
        <w:trPr>
          <w:trHeight w:val="630"/>
          <w:jc w:val="center"/>
        </w:trPr>
        <w:tc>
          <w:tcPr>
            <w:tcW w:w="263" w:type="pct"/>
            <w:tcMar>
              <w:top w:w="0" w:type="dxa"/>
              <w:left w:w="108" w:type="dxa"/>
              <w:bottom w:w="0" w:type="dxa"/>
              <w:right w:w="108" w:type="dxa"/>
            </w:tcMar>
            <w:vAlign w:val="center"/>
          </w:tcPr>
          <w:p w14:paraId="047699F5" w14:textId="77777777" w:rsidR="00DB2E28" w:rsidRPr="005A1DBD" w:rsidRDefault="00DB2E28" w:rsidP="00381041">
            <w:pPr>
              <w:pStyle w:val="MarginText"/>
              <w:spacing w:after="60"/>
              <w:jc w:val="left"/>
              <w:rPr>
                <w:rFonts w:ascii="Arial" w:hAnsi="Arial" w:cs="Arial"/>
                <w:sz w:val="20"/>
                <w:szCs w:val="20"/>
              </w:rPr>
            </w:pPr>
            <w:r w:rsidRPr="005A1DBD">
              <w:rPr>
                <w:rFonts w:ascii="Arial" w:hAnsi="Arial" w:cs="Arial"/>
                <w:sz w:val="20"/>
                <w:szCs w:val="20"/>
              </w:rPr>
              <w:t>5</w:t>
            </w:r>
          </w:p>
        </w:tc>
        <w:tc>
          <w:tcPr>
            <w:tcW w:w="2041" w:type="pct"/>
            <w:tcMar>
              <w:top w:w="0" w:type="dxa"/>
              <w:left w:w="108" w:type="dxa"/>
              <w:bottom w:w="0" w:type="dxa"/>
              <w:right w:w="108" w:type="dxa"/>
            </w:tcMar>
          </w:tcPr>
          <w:p w14:paraId="54FD118A" w14:textId="70BD44AD" w:rsidR="00DB2E28" w:rsidRPr="005A1DBD" w:rsidRDefault="00DB2E28">
            <w:pPr>
              <w:pStyle w:val="MarginText"/>
              <w:spacing w:after="60"/>
              <w:jc w:val="left"/>
              <w:rPr>
                <w:rFonts w:ascii="Arial" w:hAnsi="Arial" w:cs="Arial"/>
                <w:sz w:val="20"/>
                <w:szCs w:val="20"/>
              </w:rPr>
            </w:pPr>
            <w:r w:rsidRPr="005A1DBD">
              <w:rPr>
                <w:rFonts w:ascii="Arial" w:hAnsi="Arial" w:cs="Arial"/>
                <w:sz w:val="20"/>
                <w:szCs w:val="20"/>
              </w:rPr>
              <w:t xml:space="preserve">Any invoices for Management </w:t>
            </w:r>
            <w:r w:rsidR="006565A0">
              <w:rPr>
                <w:rFonts w:ascii="Arial" w:hAnsi="Arial" w:cs="Arial"/>
                <w:sz w:val="20"/>
                <w:szCs w:val="20"/>
              </w:rPr>
              <w:t>Levy</w:t>
            </w:r>
            <w:r w:rsidRPr="005A1DBD">
              <w:rPr>
                <w:rFonts w:ascii="Arial" w:hAnsi="Arial" w:cs="Arial"/>
                <w:sz w:val="20"/>
                <w:szCs w:val="20"/>
              </w:rPr>
              <w:t xml:space="preserve"> to be paid within 30 calendar days from date of issue.</w:t>
            </w:r>
          </w:p>
        </w:tc>
        <w:tc>
          <w:tcPr>
            <w:tcW w:w="582" w:type="pct"/>
            <w:tcMar>
              <w:top w:w="0" w:type="dxa"/>
              <w:left w:w="108" w:type="dxa"/>
              <w:bottom w:w="0" w:type="dxa"/>
              <w:right w:w="108" w:type="dxa"/>
            </w:tcMar>
          </w:tcPr>
          <w:p w14:paraId="0B96AFB0" w14:textId="77777777" w:rsidR="00DB2E28" w:rsidRPr="005A1DBD" w:rsidRDefault="00DB2E28" w:rsidP="00381041">
            <w:pPr>
              <w:pStyle w:val="MarginText"/>
              <w:spacing w:after="60"/>
              <w:jc w:val="left"/>
              <w:rPr>
                <w:rFonts w:ascii="Arial" w:hAnsi="Arial" w:cs="Arial"/>
                <w:sz w:val="20"/>
                <w:szCs w:val="20"/>
              </w:rPr>
            </w:pPr>
            <w:r w:rsidRPr="005A1DBD">
              <w:rPr>
                <w:rFonts w:ascii="Arial" w:hAnsi="Arial" w:cs="Arial"/>
                <w:sz w:val="20"/>
                <w:szCs w:val="20"/>
              </w:rPr>
              <w:t>100%</w:t>
            </w:r>
          </w:p>
        </w:tc>
        <w:tc>
          <w:tcPr>
            <w:tcW w:w="2114" w:type="pct"/>
          </w:tcPr>
          <w:p w14:paraId="2EDEB147" w14:textId="77777777" w:rsidR="00DB2E28" w:rsidRPr="005A1DBD" w:rsidRDefault="00DB2E28" w:rsidP="00381041">
            <w:pPr>
              <w:pStyle w:val="MarginText"/>
              <w:spacing w:after="60"/>
              <w:ind w:left="59" w:right="107"/>
              <w:jc w:val="left"/>
              <w:rPr>
                <w:rFonts w:ascii="Arial" w:hAnsi="Arial" w:cs="Arial"/>
                <w:sz w:val="20"/>
                <w:szCs w:val="20"/>
              </w:rPr>
            </w:pPr>
            <w:r w:rsidRPr="005A1DBD">
              <w:rPr>
                <w:rFonts w:ascii="Arial" w:hAnsi="Arial" w:cs="Arial"/>
                <w:sz w:val="20"/>
                <w:szCs w:val="20"/>
              </w:rPr>
              <w:t>Confirmation of receipt by CCS.</w:t>
            </w:r>
          </w:p>
        </w:tc>
      </w:tr>
      <w:tr w:rsidR="00DB2E28" w:rsidRPr="00DB2E28" w14:paraId="4A9A3EFE" w14:textId="77777777" w:rsidTr="00381041">
        <w:trPr>
          <w:trHeight w:val="630"/>
          <w:jc w:val="center"/>
        </w:trPr>
        <w:tc>
          <w:tcPr>
            <w:tcW w:w="263" w:type="pct"/>
            <w:tcMar>
              <w:top w:w="0" w:type="dxa"/>
              <w:left w:w="108" w:type="dxa"/>
              <w:bottom w:w="0" w:type="dxa"/>
              <w:right w:w="108" w:type="dxa"/>
            </w:tcMar>
            <w:vAlign w:val="center"/>
          </w:tcPr>
          <w:p w14:paraId="3479723F" w14:textId="77777777" w:rsidR="00DB2E28" w:rsidRPr="005A1DBD" w:rsidRDefault="00DB2E28" w:rsidP="00381041">
            <w:pPr>
              <w:pStyle w:val="MarginText"/>
              <w:spacing w:after="60"/>
              <w:jc w:val="left"/>
              <w:rPr>
                <w:rFonts w:ascii="Arial" w:hAnsi="Arial" w:cs="Arial"/>
                <w:sz w:val="20"/>
                <w:szCs w:val="20"/>
              </w:rPr>
            </w:pPr>
            <w:r w:rsidRPr="005A1DBD">
              <w:rPr>
                <w:rFonts w:ascii="Arial" w:hAnsi="Arial" w:cs="Arial"/>
                <w:sz w:val="20"/>
                <w:szCs w:val="20"/>
              </w:rPr>
              <w:t>6</w:t>
            </w:r>
          </w:p>
        </w:tc>
        <w:tc>
          <w:tcPr>
            <w:tcW w:w="2041" w:type="pct"/>
            <w:tcMar>
              <w:top w:w="0" w:type="dxa"/>
              <w:left w:w="108" w:type="dxa"/>
              <w:bottom w:w="0" w:type="dxa"/>
              <w:right w:w="108" w:type="dxa"/>
            </w:tcMar>
          </w:tcPr>
          <w:p w14:paraId="3220B913" w14:textId="77777777" w:rsidR="00DB2E28" w:rsidRPr="005A1DBD" w:rsidRDefault="00DB2E28" w:rsidP="00381041">
            <w:pPr>
              <w:pStyle w:val="MarginText"/>
              <w:spacing w:after="60"/>
              <w:jc w:val="left"/>
              <w:rPr>
                <w:rFonts w:ascii="Arial" w:hAnsi="Arial" w:cs="Arial"/>
                <w:sz w:val="20"/>
                <w:szCs w:val="20"/>
              </w:rPr>
            </w:pPr>
            <w:r w:rsidRPr="005A1DBD">
              <w:rPr>
                <w:rFonts w:ascii="Arial" w:hAnsi="Arial" w:cs="Arial"/>
                <w:sz w:val="20"/>
                <w:szCs w:val="20"/>
              </w:rPr>
              <w:t>Provided accurate and full breakdown of pricing for Services supplied by the Supplier within 14 Working Days of a request from CCS.</w:t>
            </w:r>
          </w:p>
        </w:tc>
        <w:tc>
          <w:tcPr>
            <w:tcW w:w="582" w:type="pct"/>
            <w:tcMar>
              <w:top w:w="0" w:type="dxa"/>
              <w:left w:w="108" w:type="dxa"/>
              <w:bottom w:w="0" w:type="dxa"/>
              <w:right w:w="108" w:type="dxa"/>
            </w:tcMar>
          </w:tcPr>
          <w:p w14:paraId="2C68CDBE" w14:textId="77777777" w:rsidR="00DB2E28" w:rsidRPr="005A1DBD" w:rsidRDefault="00DB2E28" w:rsidP="00381041">
            <w:pPr>
              <w:pStyle w:val="MarginText"/>
              <w:spacing w:after="60"/>
              <w:jc w:val="left"/>
              <w:rPr>
                <w:rFonts w:ascii="Arial" w:hAnsi="Arial" w:cs="Arial"/>
                <w:sz w:val="20"/>
                <w:szCs w:val="20"/>
              </w:rPr>
            </w:pPr>
            <w:r w:rsidRPr="005A1DBD">
              <w:rPr>
                <w:rFonts w:ascii="Arial" w:hAnsi="Arial" w:cs="Arial"/>
                <w:sz w:val="20"/>
                <w:szCs w:val="20"/>
              </w:rPr>
              <w:t>100%</w:t>
            </w:r>
          </w:p>
        </w:tc>
        <w:tc>
          <w:tcPr>
            <w:tcW w:w="2114" w:type="pct"/>
          </w:tcPr>
          <w:p w14:paraId="4BA9C292" w14:textId="77777777" w:rsidR="00DB2E28" w:rsidRPr="005A1DBD" w:rsidRDefault="00DB2E28" w:rsidP="00381041">
            <w:pPr>
              <w:pStyle w:val="MarginText"/>
              <w:spacing w:after="60"/>
              <w:ind w:left="59" w:right="107"/>
              <w:jc w:val="left"/>
              <w:rPr>
                <w:rFonts w:ascii="Arial" w:hAnsi="Arial" w:cs="Arial"/>
                <w:sz w:val="20"/>
                <w:szCs w:val="20"/>
              </w:rPr>
            </w:pPr>
            <w:r w:rsidRPr="005A1DBD">
              <w:rPr>
                <w:rFonts w:ascii="Arial" w:hAnsi="Arial" w:cs="Arial"/>
                <w:sz w:val="20"/>
                <w:szCs w:val="20"/>
              </w:rPr>
              <w:t>Confirmation of receipt of full and accurate information by CCS.</w:t>
            </w:r>
          </w:p>
        </w:tc>
      </w:tr>
      <w:tr w:rsidR="00DB2E28" w:rsidRPr="00DB2E28" w14:paraId="6CCF6DAC" w14:textId="77777777" w:rsidTr="00381041">
        <w:trPr>
          <w:trHeight w:val="630"/>
          <w:jc w:val="center"/>
        </w:trPr>
        <w:tc>
          <w:tcPr>
            <w:tcW w:w="263" w:type="pct"/>
            <w:tcMar>
              <w:top w:w="0" w:type="dxa"/>
              <w:left w:w="108" w:type="dxa"/>
              <w:bottom w:w="0" w:type="dxa"/>
              <w:right w:w="108" w:type="dxa"/>
            </w:tcMar>
            <w:vAlign w:val="center"/>
          </w:tcPr>
          <w:p w14:paraId="1A6F7BF4" w14:textId="77777777" w:rsidR="00DB2E28" w:rsidRPr="005A1DBD" w:rsidRDefault="00DB2E28" w:rsidP="00381041">
            <w:pPr>
              <w:pStyle w:val="MarginText"/>
              <w:spacing w:after="60"/>
              <w:jc w:val="left"/>
              <w:rPr>
                <w:rFonts w:ascii="Arial" w:hAnsi="Arial" w:cs="Arial"/>
                <w:sz w:val="20"/>
                <w:szCs w:val="20"/>
              </w:rPr>
            </w:pPr>
            <w:r w:rsidRPr="005A1DBD">
              <w:rPr>
                <w:rFonts w:ascii="Arial" w:hAnsi="Arial" w:cs="Arial"/>
                <w:sz w:val="20"/>
                <w:szCs w:val="20"/>
              </w:rPr>
              <w:t>7</w:t>
            </w:r>
          </w:p>
        </w:tc>
        <w:tc>
          <w:tcPr>
            <w:tcW w:w="2041" w:type="pct"/>
            <w:tcMar>
              <w:top w:w="0" w:type="dxa"/>
              <w:left w:w="108" w:type="dxa"/>
              <w:bottom w:w="0" w:type="dxa"/>
              <w:right w:w="108" w:type="dxa"/>
            </w:tcMar>
          </w:tcPr>
          <w:p w14:paraId="41F305C6" w14:textId="28008D0C" w:rsidR="00DB2E28" w:rsidRPr="005A1DBD" w:rsidRDefault="00DB2E28">
            <w:pPr>
              <w:pStyle w:val="MarginText"/>
              <w:spacing w:after="60"/>
              <w:jc w:val="left"/>
              <w:rPr>
                <w:rFonts w:ascii="Arial" w:hAnsi="Arial" w:cs="Arial"/>
                <w:sz w:val="20"/>
                <w:szCs w:val="20"/>
              </w:rPr>
            </w:pPr>
            <w:r w:rsidRPr="005A1DBD">
              <w:rPr>
                <w:rFonts w:ascii="Arial" w:hAnsi="Arial" w:cs="Arial"/>
                <w:sz w:val="20"/>
                <w:szCs w:val="20"/>
              </w:rPr>
              <w:t>Provided accurate and full information when requested by CCS, on how the Supplier has arrived at a fixed or capped price bid under a</w:t>
            </w:r>
            <w:r w:rsidR="00C72846">
              <w:rPr>
                <w:rFonts w:ascii="Arial" w:hAnsi="Arial" w:cs="Arial"/>
                <w:sz w:val="20"/>
                <w:szCs w:val="20"/>
              </w:rPr>
              <w:t>n</w:t>
            </w:r>
            <w:r w:rsidRPr="005A1DBD">
              <w:rPr>
                <w:rFonts w:ascii="Arial" w:hAnsi="Arial" w:cs="Arial"/>
                <w:sz w:val="20"/>
                <w:szCs w:val="20"/>
              </w:rPr>
              <w:t xml:space="preserve"> </w:t>
            </w:r>
            <w:r w:rsidR="00C72846">
              <w:rPr>
                <w:rFonts w:ascii="Arial" w:hAnsi="Arial" w:cs="Arial"/>
                <w:sz w:val="20"/>
                <w:szCs w:val="20"/>
              </w:rPr>
              <w:t>Order Contract</w:t>
            </w:r>
          </w:p>
        </w:tc>
        <w:tc>
          <w:tcPr>
            <w:tcW w:w="582" w:type="pct"/>
            <w:tcMar>
              <w:top w:w="0" w:type="dxa"/>
              <w:left w:w="108" w:type="dxa"/>
              <w:bottom w:w="0" w:type="dxa"/>
              <w:right w:w="108" w:type="dxa"/>
            </w:tcMar>
          </w:tcPr>
          <w:p w14:paraId="2331575F" w14:textId="77777777" w:rsidR="00DB2E28" w:rsidRPr="005A1DBD" w:rsidRDefault="00DB2E28" w:rsidP="00381041">
            <w:pPr>
              <w:pStyle w:val="MarginText"/>
              <w:spacing w:after="60"/>
              <w:jc w:val="left"/>
              <w:rPr>
                <w:rFonts w:ascii="Arial" w:hAnsi="Arial" w:cs="Arial"/>
                <w:sz w:val="20"/>
                <w:szCs w:val="20"/>
              </w:rPr>
            </w:pPr>
            <w:r w:rsidRPr="005A1DBD">
              <w:rPr>
                <w:rFonts w:ascii="Arial" w:hAnsi="Arial" w:cs="Arial"/>
                <w:sz w:val="20"/>
                <w:szCs w:val="20"/>
              </w:rPr>
              <w:t>100%</w:t>
            </w:r>
          </w:p>
        </w:tc>
        <w:tc>
          <w:tcPr>
            <w:tcW w:w="2114" w:type="pct"/>
          </w:tcPr>
          <w:p w14:paraId="36F19434" w14:textId="77777777" w:rsidR="00DB2E28" w:rsidRPr="005A1DBD" w:rsidRDefault="00DB2E28" w:rsidP="00381041">
            <w:pPr>
              <w:pStyle w:val="MarginText"/>
              <w:spacing w:after="60"/>
              <w:ind w:left="59" w:right="107"/>
              <w:jc w:val="left"/>
              <w:rPr>
                <w:rFonts w:ascii="Arial" w:hAnsi="Arial" w:cs="Arial"/>
                <w:sz w:val="20"/>
                <w:szCs w:val="20"/>
              </w:rPr>
            </w:pPr>
            <w:r w:rsidRPr="005A1DBD">
              <w:rPr>
                <w:rFonts w:ascii="Arial" w:hAnsi="Arial" w:cs="Arial"/>
                <w:sz w:val="20"/>
                <w:szCs w:val="20"/>
              </w:rPr>
              <w:t>Confirmation of receipt of full and accurate information by CCS.</w:t>
            </w:r>
          </w:p>
        </w:tc>
      </w:tr>
      <w:tr w:rsidR="00DB2E28" w:rsidRPr="00DB2E28" w14:paraId="1DAC237C" w14:textId="77777777" w:rsidTr="00381041">
        <w:trPr>
          <w:trHeight w:val="348"/>
          <w:jc w:val="center"/>
        </w:trPr>
        <w:tc>
          <w:tcPr>
            <w:tcW w:w="5000" w:type="pct"/>
            <w:gridSpan w:val="4"/>
            <w:shd w:val="clear" w:color="auto" w:fill="DBE5F1" w:themeFill="accent1" w:themeFillTint="33"/>
            <w:tcMar>
              <w:top w:w="0" w:type="dxa"/>
              <w:left w:w="108" w:type="dxa"/>
              <w:bottom w:w="0" w:type="dxa"/>
              <w:right w:w="108" w:type="dxa"/>
            </w:tcMar>
            <w:vAlign w:val="center"/>
          </w:tcPr>
          <w:p w14:paraId="6CAF5711" w14:textId="77777777" w:rsidR="00DB2E28" w:rsidRPr="005A1DBD" w:rsidRDefault="00DB2E28" w:rsidP="00381041">
            <w:pPr>
              <w:pStyle w:val="MarginText"/>
              <w:spacing w:before="0" w:after="0"/>
              <w:jc w:val="left"/>
              <w:rPr>
                <w:rFonts w:ascii="Arial" w:hAnsi="Arial" w:cs="Arial"/>
                <w:sz w:val="20"/>
                <w:szCs w:val="20"/>
              </w:rPr>
            </w:pPr>
            <w:r w:rsidRPr="005A1DBD">
              <w:rPr>
                <w:rFonts w:ascii="Arial" w:hAnsi="Arial" w:cs="Arial"/>
                <w:sz w:val="20"/>
                <w:szCs w:val="20"/>
              </w:rPr>
              <w:t>Service</w:t>
            </w:r>
          </w:p>
        </w:tc>
      </w:tr>
      <w:tr w:rsidR="00DB2E28" w:rsidRPr="00DB2E28" w14:paraId="55FDB9D2" w14:textId="77777777" w:rsidTr="00381041">
        <w:trPr>
          <w:trHeight w:val="501"/>
          <w:jc w:val="center"/>
        </w:trPr>
        <w:tc>
          <w:tcPr>
            <w:tcW w:w="263" w:type="pct"/>
            <w:tcMar>
              <w:top w:w="0" w:type="dxa"/>
              <w:left w:w="108" w:type="dxa"/>
              <w:bottom w:w="0" w:type="dxa"/>
              <w:right w:w="108" w:type="dxa"/>
            </w:tcMar>
            <w:vAlign w:val="center"/>
          </w:tcPr>
          <w:p w14:paraId="6FDA0CB5" w14:textId="77777777" w:rsidR="00DB2E28" w:rsidRPr="005A1DBD" w:rsidRDefault="00DB2E28" w:rsidP="00381041">
            <w:pPr>
              <w:pStyle w:val="MarginText"/>
              <w:spacing w:after="60"/>
              <w:jc w:val="left"/>
              <w:rPr>
                <w:rFonts w:ascii="Arial" w:hAnsi="Arial" w:cs="Arial"/>
                <w:sz w:val="20"/>
                <w:szCs w:val="20"/>
              </w:rPr>
            </w:pPr>
            <w:r w:rsidRPr="005A1DBD">
              <w:rPr>
                <w:rFonts w:ascii="Arial" w:hAnsi="Arial" w:cs="Arial"/>
                <w:sz w:val="20"/>
                <w:szCs w:val="20"/>
              </w:rPr>
              <w:t>8</w:t>
            </w:r>
          </w:p>
        </w:tc>
        <w:tc>
          <w:tcPr>
            <w:tcW w:w="2041" w:type="pct"/>
            <w:tcMar>
              <w:top w:w="0" w:type="dxa"/>
              <w:left w:w="108" w:type="dxa"/>
              <w:bottom w:w="0" w:type="dxa"/>
              <w:right w:w="108" w:type="dxa"/>
            </w:tcMar>
          </w:tcPr>
          <w:p w14:paraId="1B267298" w14:textId="77777777" w:rsidR="00DB2E28" w:rsidRPr="005A1DBD" w:rsidRDefault="00DB2E28" w:rsidP="00381041">
            <w:pPr>
              <w:pStyle w:val="MarginText"/>
              <w:spacing w:after="60"/>
              <w:jc w:val="left"/>
              <w:rPr>
                <w:rFonts w:ascii="Arial" w:hAnsi="Arial" w:cs="Arial"/>
                <w:sz w:val="20"/>
                <w:szCs w:val="20"/>
              </w:rPr>
            </w:pPr>
            <w:r w:rsidRPr="005A1DBD">
              <w:rPr>
                <w:rFonts w:ascii="Arial" w:hAnsi="Arial" w:cs="Arial"/>
                <w:sz w:val="20"/>
                <w:szCs w:val="20"/>
              </w:rPr>
              <w:t>Satisfaction</w:t>
            </w:r>
          </w:p>
        </w:tc>
        <w:tc>
          <w:tcPr>
            <w:tcW w:w="582" w:type="pct"/>
            <w:tcMar>
              <w:top w:w="0" w:type="dxa"/>
              <w:left w:w="108" w:type="dxa"/>
              <w:bottom w:w="0" w:type="dxa"/>
              <w:right w:w="108" w:type="dxa"/>
            </w:tcMar>
          </w:tcPr>
          <w:p w14:paraId="2D06E7FE" w14:textId="77777777" w:rsidR="00DB2E28" w:rsidRPr="005A1DBD" w:rsidRDefault="00DB2E28" w:rsidP="00381041">
            <w:pPr>
              <w:pStyle w:val="MarginText"/>
              <w:spacing w:after="60"/>
              <w:jc w:val="left"/>
              <w:rPr>
                <w:rFonts w:ascii="Arial" w:hAnsi="Arial" w:cs="Arial"/>
                <w:sz w:val="20"/>
                <w:szCs w:val="20"/>
              </w:rPr>
            </w:pPr>
            <w:r w:rsidRPr="005A1DBD">
              <w:rPr>
                <w:rFonts w:ascii="Arial" w:hAnsi="Arial" w:cs="Arial"/>
                <w:sz w:val="20"/>
                <w:szCs w:val="20"/>
              </w:rPr>
              <w:t>90% or above.</w:t>
            </w:r>
          </w:p>
        </w:tc>
        <w:tc>
          <w:tcPr>
            <w:tcW w:w="2114" w:type="pct"/>
          </w:tcPr>
          <w:p w14:paraId="7CFECCA4" w14:textId="62042D30" w:rsidR="00DB2E28" w:rsidRPr="005A1DBD" w:rsidRDefault="00DB2E28">
            <w:pPr>
              <w:pStyle w:val="MarginText"/>
              <w:spacing w:after="60"/>
              <w:ind w:left="59" w:right="107"/>
              <w:jc w:val="left"/>
              <w:rPr>
                <w:rFonts w:ascii="Arial" w:hAnsi="Arial" w:cs="Arial"/>
                <w:sz w:val="20"/>
                <w:szCs w:val="20"/>
              </w:rPr>
            </w:pPr>
            <w:r w:rsidRPr="005A1DBD">
              <w:rPr>
                <w:rFonts w:ascii="Arial" w:hAnsi="Arial" w:cs="Arial"/>
                <w:sz w:val="20"/>
                <w:szCs w:val="20"/>
              </w:rPr>
              <w:t xml:space="preserve">% of responders who are satisfied or better </w:t>
            </w:r>
          </w:p>
        </w:tc>
      </w:tr>
      <w:tr w:rsidR="00DB2E28" w:rsidRPr="00DB2E28" w14:paraId="77D8E649" w14:textId="77777777" w:rsidTr="00381041">
        <w:trPr>
          <w:trHeight w:val="501"/>
          <w:jc w:val="center"/>
        </w:trPr>
        <w:tc>
          <w:tcPr>
            <w:tcW w:w="263" w:type="pct"/>
            <w:tcMar>
              <w:top w:w="0" w:type="dxa"/>
              <w:left w:w="108" w:type="dxa"/>
              <w:bottom w:w="0" w:type="dxa"/>
              <w:right w:w="108" w:type="dxa"/>
            </w:tcMar>
            <w:vAlign w:val="center"/>
          </w:tcPr>
          <w:p w14:paraId="01CE8C14" w14:textId="77777777" w:rsidR="00DB2E28" w:rsidRPr="005A1DBD" w:rsidRDefault="00DB2E28" w:rsidP="00381041">
            <w:pPr>
              <w:rPr>
                <w:rFonts w:ascii="Arial" w:hAnsi="Arial" w:cs="Arial"/>
                <w:sz w:val="20"/>
                <w:szCs w:val="20"/>
              </w:rPr>
            </w:pPr>
            <w:r w:rsidRPr="005A1DBD">
              <w:rPr>
                <w:rFonts w:ascii="Arial" w:hAnsi="Arial" w:cs="Arial"/>
                <w:sz w:val="20"/>
                <w:szCs w:val="20"/>
              </w:rPr>
              <w:t>9</w:t>
            </w:r>
          </w:p>
        </w:tc>
        <w:tc>
          <w:tcPr>
            <w:tcW w:w="2041" w:type="pct"/>
            <w:tcMar>
              <w:top w:w="0" w:type="dxa"/>
              <w:left w:w="108" w:type="dxa"/>
              <w:bottom w:w="0" w:type="dxa"/>
              <w:right w:w="108" w:type="dxa"/>
            </w:tcMar>
          </w:tcPr>
          <w:p w14:paraId="6BE0861F" w14:textId="77777777" w:rsidR="00DB2E28" w:rsidRPr="005A1DBD" w:rsidRDefault="00DB2E28" w:rsidP="00381041">
            <w:pPr>
              <w:rPr>
                <w:rFonts w:ascii="Arial" w:hAnsi="Arial" w:cs="Arial"/>
                <w:sz w:val="20"/>
                <w:szCs w:val="20"/>
              </w:rPr>
            </w:pPr>
            <w:r w:rsidRPr="005A1DBD">
              <w:rPr>
                <w:rFonts w:ascii="Arial" w:hAnsi="Arial" w:cs="Arial"/>
                <w:sz w:val="20"/>
                <w:szCs w:val="20"/>
              </w:rPr>
              <w:t>Responsiveness to Invitation to Tenders</w:t>
            </w:r>
          </w:p>
        </w:tc>
        <w:tc>
          <w:tcPr>
            <w:tcW w:w="582" w:type="pct"/>
            <w:tcMar>
              <w:top w:w="0" w:type="dxa"/>
              <w:left w:w="108" w:type="dxa"/>
              <w:bottom w:w="0" w:type="dxa"/>
              <w:right w:w="108" w:type="dxa"/>
            </w:tcMar>
          </w:tcPr>
          <w:p w14:paraId="1F864F93" w14:textId="77777777" w:rsidR="00DB2E28" w:rsidRPr="005A1DBD" w:rsidRDefault="00DB2E28" w:rsidP="00381041">
            <w:pPr>
              <w:rPr>
                <w:rFonts w:ascii="Arial" w:hAnsi="Arial" w:cs="Arial"/>
                <w:sz w:val="20"/>
                <w:szCs w:val="20"/>
              </w:rPr>
            </w:pPr>
            <w:r w:rsidRPr="005A1DBD">
              <w:rPr>
                <w:rFonts w:ascii="Arial" w:hAnsi="Arial" w:cs="Arial"/>
                <w:sz w:val="20"/>
                <w:szCs w:val="20"/>
              </w:rPr>
              <w:t>≥ 95% per Quarter</w:t>
            </w:r>
          </w:p>
        </w:tc>
        <w:tc>
          <w:tcPr>
            <w:tcW w:w="2114" w:type="pct"/>
          </w:tcPr>
          <w:p w14:paraId="7EA76BA0" w14:textId="1B7C2847" w:rsidR="00DB2E28" w:rsidRPr="005A1DBD" w:rsidRDefault="00DB2E28">
            <w:pPr>
              <w:ind w:left="59" w:right="107"/>
              <w:rPr>
                <w:rFonts w:ascii="Arial" w:hAnsi="Arial" w:cs="Arial"/>
                <w:sz w:val="20"/>
                <w:szCs w:val="20"/>
              </w:rPr>
            </w:pPr>
            <w:r w:rsidRPr="005A1DBD">
              <w:rPr>
                <w:rFonts w:ascii="Arial" w:hAnsi="Arial" w:cs="Arial"/>
                <w:sz w:val="20"/>
                <w:szCs w:val="20"/>
              </w:rPr>
              <w:t xml:space="preserve">Responding to Invitations to Tender issued via the agreement on 95% of </w:t>
            </w:r>
            <w:r w:rsidR="00C94111">
              <w:rPr>
                <w:rFonts w:ascii="Arial" w:hAnsi="Arial" w:cs="Arial"/>
                <w:sz w:val="20"/>
                <w:szCs w:val="20"/>
              </w:rPr>
              <w:t>Order Procedures</w:t>
            </w:r>
            <w:r w:rsidRPr="005A1DBD">
              <w:rPr>
                <w:rFonts w:ascii="Arial" w:hAnsi="Arial" w:cs="Arial"/>
                <w:sz w:val="20"/>
                <w:szCs w:val="20"/>
              </w:rPr>
              <w:t>, (within location region)</w:t>
            </w:r>
          </w:p>
        </w:tc>
      </w:tr>
    </w:tbl>
    <w:p w14:paraId="70CA5376" w14:textId="77777777" w:rsidR="00DB2E28" w:rsidRDefault="00DB2E28" w:rsidP="005C3F56">
      <w:pPr>
        <w:tabs>
          <w:tab w:val="left" w:pos="1134"/>
        </w:tabs>
        <w:adjustRightInd w:val="0"/>
        <w:spacing w:before="120" w:after="120" w:line="240" w:lineRule="auto"/>
        <w:rPr>
          <w:rFonts w:ascii="Arial" w:hAnsi="Arial" w:cs="Arial"/>
          <w:b/>
          <w:sz w:val="24"/>
          <w:szCs w:val="24"/>
        </w:rPr>
      </w:pPr>
    </w:p>
    <w:p w14:paraId="1CF0C6F0" w14:textId="77777777" w:rsidR="00DB2E28" w:rsidRPr="005C3F56" w:rsidRDefault="00DB2E28" w:rsidP="005C3F56">
      <w:pPr>
        <w:tabs>
          <w:tab w:val="left" w:pos="1134"/>
        </w:tabs>
        <w:adjustRightInd w:val="0"/>
        <w:spacing w:before="120" w:after="120" w:line="240" w:lineRule="auto"/>
        <w:rPr>
          <w:rFonts w:ascii="Arial" w:hAnsi="Arial" w:cs="Arial"/>
          <w:b/>
          <w:sz w:val="24"/>
          <w:szCs w:val="24"/>
        </w:rPr>
      </w:pPr>
    </w:p>
    <w:p w14:paraId="6110B45E"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lastRenderedPageBreak/>
        <w:t xml:space="preserve">The Supplier shall comply with the PIs and establish processes to monitor its performance against them and the Supplier’s achievement of PIs shall be reviewed during the Supplier Review Meetings. </w:t>
      </w:r>
    </w:p>
    <w:p w14:paraId="58E46538" w14:textId="01A9FB58"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 xml:space="preserve">CCS reserves the right to adjust, introduce new, or remove PIs throughout the </w:t>
      </w:r>
      <w:r w:rsidR="00FB26DE">
        <w:rPr>
          <w:rFonts w:ascii="Arial" w:hAnsi="Arial"/>
          <w:sz w:val="24"/>
          <w:szCs w:val="24"/>
        </w:rPr>
        <w:t>DPS</w:t>
      </w:r>
      <w:r w:rsidRPr="005C3F56">
        <w:rPr>
          <w:rFonts w:ascii="Arial" w:hAnsi="Arial"/>
          <w:sz w:val="24"/>
          <w:szCs w:val="24"/>
        </w:rPr>
        <w:t xml:space="preserve"> Contract Period, however any significant changes to PIs shall be agreed between CCS and the Supplier in accordance with the Variation Procedure.</w:t>
      </w:r>
    </w:p>
    <w:p w14:paraId="4D0C04D6"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use and publish the performance of the Supplier against the PIs without restriction.</w:t>
      </w:r>
    </w:p>
    <w:p w14:paraId="61226A5F" w14:textId="77777777" w:rsidR="00C64394" w:rsidRPr="005C3F56" w:rsidRDefault="005C6957" w:rsidP="005C3F56">
      <w:pPr>
        <w:pStyle w:val="GPSL1SCHEDULEHeading"/>
        <w:keepLines/>
        <w:jc w:val="left"/>
        <w:rPr>
          <w:rFonts w:ascii="Arial" w:hAnsi="Arial"/>
          <w:color w:val="000000"/>
          <w:sz w:val="24"/>
          <w:szCs w:val="24"/>
        </w:rPr>
      </w:pPr>
      <w:r>
        <w:rPr>
          <w:rFonts w:ascii="Arial" w:hAnsi="Arial"/>
          <w:sz w:val="24"/>
          <w:szCs w:val="24"/>
        </w:rPr>
        <w:t>What the Supplier must do to measure their performance</w:t>
      </w:r>
    </w:p>
    <w:p w14:paraId="0057962F" w14:textId="6BCEE1A6" w:rsidR="00C64394" w:rsidRPr="005C3F56" w:rsidRDefault="001A4E70" w:rsidP="005C3F56">
      <w:pPr>
        <w:pStyle w:val="GPSL2Numbered"/>
        <w:keepNext/>
        <w:keepLines/>
        <w:jc w:val="left"/>
        <w:rPr>
          <w:rFonts w:ascii="Arial" w:hAnsi="Arial"/>
          <w:sz w:val="24"/>
          <w:szCs w:val="24"/>
        </w:rPr>
      </w:pPr>
      <w:bookmarkStart w:id="6" w:name="_Ref366072792"/>
      <w:r w:rsidRPr="005C3F56">
        <w:rPr>
          <w:rFonts w:ascii="Arial" w:hAnsi="Arial"/>
          <w:sz w:val="24"/>
          <w:szCs w:val="24"/>
        </w:rPr>
        <w:t>The Supplier shall cooperate in good faith with CCS to develop efficiency tracking performance measures for this Contract</w:t>
      </w:r>
      <w:r w:rsidR="001740EA">
        <w:rPr>
          <w:rFonts w:ascii="Arial" w:hAnsi="Arial"/>
          <w:sz w:val="24"/>
          <w:szCs w:val="24"/>
        </w:rPr>
        <w:t xml:space="preserve"> if required to do so by CCS</w:t>
      </w:r>
      <w:r w:rsidRPr="005C3F56">
        <w:rPr>
          <w:rFonts w:ascii="Arial" w:hAnsi="Arial"/>
          <w:sz w:val="24"/>
          <w:szCs w:val="24"/>
        </w:rPr>
        <w:t xml:space="preserve">. This shall include the following (but this list is not exhaustive and may be developed during the </w:t>
      </w:r>
      <w:r w:rsidR="00FB26DE">
        <w:rPr>
          <w:rFonts w:ascii="Arial" w:hAnsi="Arial"/>
          <w:sz w:val="24"/>
          <w:szCs w:val="24"/>
        </w:rPr>
        <w:t>DPS</w:t>
      </w:r>
      <w:r w:rsidRPr="005C3F56">
        <w:rPr>
          <w:rFonts w:ascii="Arial" w:hAnsi="Arial"/>
          <w:sz w:val="24"/>
          <w:szCs w:val="24"/>
        </w:rPr>
        <w:t xml:space="preserve"> Contract Period):</w:t>
      </w:r>
      <w:bookmarkEnd w:id="6"/>
      <w:r w:rsidRPr="005C3F56">
        <w:rPr>
          <w:rFonts w:ascii="Arial" w:hAnsi="Arial"/>
          <w:sz w:val="24"/>
          <w:szCs w:val="24"/>
        </w:rPr>
        <w:t xml:space="preserve"> </w:t>
      </w:r>
    </w:p>
    <w:p w14:paraId="3B292A1E"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 xml:space="preserve">tracking reductions in product volumes and product costs, in order to demonstrate that Buyers are consuming less and buying more smartly; </w:t>
      </w:r>
    </w:p>
    <w:p w14:paraId="35419EB6" w14:textId="77777777" w:rsidR="00C64394" w:rsidRPr="005C3F56" w:rsidRDefault="001A4E70" w:rsidP="005C3F56">
      <w:pPr>
        <w:pStyle w:val="GPSL3numberedclause"/>
        <w:jc w:val="left"/>
        <w:rPr>
          <w:rFonts w:ascii="Arial" w:hAnsi="Arial"/>
          <w:sz w:val="24"/>
          <w:szCs w:val="24"/>
        </w:rPr>
      </w:pPr>
      <w:proofErr w:type="gramStart"/>
      <w:r w:rsidRPr="005C3F56">
        <w:rPr>
          <w:rFonts w:ascii="Arial" w:hAnsi="Arial"/>
          <w:sz w:val="24"/>
          <w:szCs w:val="24"/>
        </w:rPr>
        <w:t>developing</w:t>
      </w:r>
      <w:proofErr w:type="gramEnd"/>
      <w:r w:rsidRPr="005C3F56">
        <w:rPr>
          <w:rFonts w:ascii="Arial" w:hAnsi="Arial"/>
          <w:sz w:val="24"/>
          <w:szCs w:val="24"/>
        </w:rPr>
        <w:t xml:space="preserve">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14:paraId="31727DDD"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metrics that are to be implemented to measure efficiency shall be developed and agreed between CCS and the Supplier. Such metrics shall be incorporated into the list of PIs set out in this Schedule.</w:t>
      </w:r>
    </w:p>
    <w:p w14:paraId="105367A5" w14:textId="23DD2A40" w:rsidR="00C64394" w:rsidRPr="005C3F56" w:rsidRDefault="001A4E70" w:rsidP="005C3F56">
      <w:pPr>
        <w:pStyle w:val="GPSL2Numbered"/>
        <w:jc w:val="left"/>
        <w:rPr>
          <w:rFonts w:ascii="Arial" w:hAnsi="Arial"/>
          <w:bCs/>
          <w:iCs/>
          <w:sz w:val="24"/>
          <w:szCs w:val="24"/>
        </w:rPr>
      </w:pPr>
      <w:r w:rsidRPr="005C3F56">
        <w:rPr>
          <w:rFonts w:ascii="Arial" w:hAnsi="Arial"/>
          <w:sz w:val="24"/>
          <w:szCs w:val="24"/>
        </w:rPr>
        <w:t xml:space="preserve">The ongoing progress and development of the efficiency tracking performance measures shall be reported through </w:t>
      </w:r>
      <w:r w:rsidR="00FB26DE">
        <w:rPr>
          <w:rFonts w:ascii="Arial" w:hAnsi="Arial"/>
          <w:sz w:val="24"/>
          <w:szCs w:val="24"/>
        </w:rPr>
        <w:t>DPS</w:t>
      </w:r>
      <w:r w:rsidRPr="005C3F56">
        <w:rPr>
          <w:rFonts w:ascii="Arial" w:hAnsi="Arial"/>
          <w:sz w:val="24"/>
          <w:szCs w:val="24"/>
        </w:rPr>
        <w:t xml:space="preserve"> management activities as outlined in this Schedule.</w:t>
      </w:r>
    </w:p>
    <w:p w14:paraId="6ABBEF0B"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 xml:space="preserve">What to do if </w:t>
      </w:r>
      <w:r w:rsidR="00B07341">
        <w:rPr>
          <w:rFonts w:ascii="Arial" w:hAnsi="Arial"/>
          <w:sz w:val="24"/>
          <w:szCs w:val="24"/>
        </w:rPr>
        <w:t>CCS and the Buyer</w:t>
      </w:r>
      <w:r>
        <w:rPr>
          <w:rFonts w:ascii="Arial" w:hAnsi="Arial"/>
          <w:sz w:val="24"/>
          <w:szCs w:val="24"/>
        </w:rPr>
        <w:t xml:space="preserve"> can’t agree about the performance </w:t>
      </w:r>
    </w:p>
    <w:p w14:paraId="46CE6B7D"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In the event that CCS and the Supplier are unable to agree the performance score for any PI during a Supplier Review Meeting, the disputed score shall be recorded and the matter shall be referred to CCS Representative and the Supplier Authorised Representative in order to determine the best course of action to resolve the matter (which may involve organising an ad-hoc meeting to discuss the performance issue specifically).</w:t>
      </w:r>
    </w:p>
    <w:p w14:paraId="77FE62DD"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In cases where CCS Representative and the Supplier Authorised Representative fail to reach a solution within a reasonable period of time, the matter shall be referred to the Dispute Resolution Procedure.</w:t>
      </w:r>
    </w:p>
    <w:p w14:paraId="7523AAEC" w14:textId="77777777" w:rsidR="00C64394" w:rsidRDefault="001A4E70" w:rsidP="005C3F56">
      <w:pPr>
        <w:pStyle w:val="GPSL1CLAUSEHEADING"/>
        <w:keepNext/>
        <w:jc w:val="left"/>
        <w:rPr>
          <w:rFonts w:ascii="Arial Bold" w:hAnsi="Arial Bold"/>
          <w:caps w:val="0"/>
          <w:sz w:val="24"/>
          <w:szCs w:val="24"/>
        </w:rPr>
      </w:pPr>
      <w:bookmarkStart w:id="7" w:name="_Ref489544081"/>
      <w:r w:rsidRPr="00B07341">
        <w:rPr>
          <w:rFonts w:ascii="Arial Bold" w:hAnsi="Arial Bold"/>
          <w:caps w:val="0"/>
          <w:sz w:val="24"/>
          <w:szCs w:val="24"/>
        </w:rPr>
        <w:t>M</w:t>
      </w:r>
      <w:bookmarkEnd w:id="7"/>
      <w:r w:rsidR="00B07341" w:rsidRPr="00B07341">
        <w:rPr>
          <w:rFonts w:ascii="Arial Bold" w:hAnsi="Arial Bold"/>
          <w:caps w:val="0"/>
          <w:sz w:val="24"/>
          <w:szCs w:val="24"/>
        </w:rPr>
        <w:t>arketing</w:t>
      </w:r>
    </w:p>
    <w:p w14:paraId="0254DDEF" w14:textId="0D0CA0CF" w:rsidR="0083201F" w:rsidRPr="005A1DBD" w:rsidRDefault="0083201F" w:rsidP="005A1DBD">
      <w:pPr>
        <w:rPr>
          <w:rFonts w:ascii="Arial" w:hAnsi="Arial"/>
          <w:caps/>
          <w:sz w:val="24"/>
          <w:szCs w:val="24"/>
        </w:rPr>
      </w:pPr>
      <w:r w:rsidRPr="005A1DBD">
        <w:rPr>
          <w:rFonts w:ascii="Arial" w:hAnsi="Arial" w:cs="Arial"/>
          <w:b/>
          <w:sz w:val="24"/>
          <w:szCs w:val="24"/>
          <w:lang w:eastAsia="zh-CN"/>
        </w:rPr>
        <w:t>General Requirements</w:t>
      </w:r>
    </w:p>
    <w:p w14:paraId="74611CA3" w14:textId="77777777" w:rsidR="00C64394" w:rsidRPr="005A1DBD" w:rsidRDefault="001A4E70" w:rsidP="005C3F56">
      <w:pPr>
        <w:pStyle w:val="GPSL2Numbered"/>
        <w:jc w:val="left"/>
        <w:rPr>
          <w:rFonts w:ascii="Arial" w:hAnsi="Arial"/>
          <w:sz w:val="24"/>
          <w:szCs w:val="24"/>
        </w:rPr>
      </w:pPr>
      <w:r w:rsidRPr="005C3F56">
        <w:rPr>
          <w:rFonts w:ascii="Arial" w:eastAsia="Calibri" w:hAnsi="Arial"/>
          <w:color w:val="000000"/>
          <w:sz w:val="24"/>
          <w:szCs w:val="24"/>
        </w:rPr>
        <w:lastRenderedPageBreak/>
        <w:t xml:space="preserve">The Supplier shall ensure that a person is appointed as Marketing Contact who shall be responsible for the marketing obligations of the Supplier in relation to this Contract. </w:t>
      </w:r>
    </w:p>
    <w:p w14:paraId="27957712" w14:textId="43241340" w:rsidR="0083201F" w:rsidRDefault="0083201F" w:rsidP="0083201F">
      <w:pPr>
        <w:pStyle w:val="GPSL2Numbered"/>
        <w:rPr>
          <w:rFonts w:ascii="Arial" w:hAnsi="Arial"/>
          <w:sz w:val="24"/>
          <w:szCs w:val="24"/>
        </w:rPr>
      </w:pPr>
      <w:r w:rsidRPr="0083201F">
        <w:rPr>
          <w:rFonts w:ascii="Arial" w:hAnsi="Arial"/>
          <w:sz w:val="24"/>
          <w:szCs w:val="24"/>
        </w:rPr>
        <w:t xml:space="preserve">The Supplier shall pro-actively work with CCS to establish and manage a Marketing and Communications Plan. This plan will detail all marketing activities including, but not limited to, producing case studies, running or attending events, direct mail campaigns, and </w:t>
      </w:r>
      <w:r>
        <w:rPr>
          <w:rFonts w:ascii="Arial" w:hAnsi="Arial"/>
          <w:sz w:val="24"/>
          <w:szCs w:val="24"/>
        </w:rPr>
        <w:t>s</w:t>
      </w:r>
      <w:r w:rsidRPr="0083201F">
        <w:rPr>
          <w:rFonts w:ascii="Arial" w:hAnsi="Arial"/>
          <w:sz w:val="24"/>
          <w:szCs w:val="24"/>
        </w:rPr>
        <w:t xml:space="preserve">ocial </w:t>
      </w:r>
      <w:r>
        <w:rPr>
          <w:rFonts w:ascii="Arial" w:hAnsi="Arial"/>
          <w:sz w:val="24"/>
          <w:szCs w:val="24"/>
        </w:rPr>
        <w:t>m</w:t>
      </w:r>
      <w:r w:rsidRPr="0083201F">
        <w:rPr>
          <w:rFonts w:ascii="Arial" w:hAnsi="Arial"/>
          <w:sz w:val="24"/>
          <w:szCs w:val="24"/>
        </w:rPr>
        <w:t>edia campaigns.</w:t>
      </w:r>
    </w:p>
    <w:p w14:paraId="5DD1EE7D" w14:textId="79EE934B" w:rsidR="0083201F" w:rsidRPr="0083201F" w:rsidRDefault="0083201F" w:rsidP="00241B0B">
      <w:pPr>
        <w:pStyle w:val="GPSL2Numbered"/>
        <w:rPr>
          <w:rFonts w:ascii="Arial" w:hAnsi="Arial"/>
          <w:sz w:val="24"/>
          <w:szCs w:val="24"/>
        </w:rPr>
      </w:pPr>
      <w:r w:rsidRPr="0083201F">
        <w:rPr>
          <w:rFonts w:ascii="Arial" w:hAnsi="Arial"/>
          <w:sz w:val="24"/>
          <w:szCs w:val="24"/>
        </w:rPr>
        <w:t xml:space="preserve">The Supplier shall ensure that any documents </w:t>
      </w:r>
      <w:r>
        <w:rPr>
          <w:rFonts w:ascii="Arial" w:hAnsi="Arial"/>
          <w:sz w:val="24"/>
          <w:szCs w:val="24"/>
        </w:rPr>
        <w:t>in relation to</w:t>
      </w:r>
      <w:r w:rsidRPr="0083201F">
        <w:rPr>
          <w:rFonts w:ascii="Arial" w:hAnsi="Arial"/>
          <w:sz w:val="24"/>
          <w:szCs w:val="24"/>
        </w:rPr>
        <w:t xml:space="preserve"> the DPS (e.g. catalogues) can be provided in a variety of formats upon </w:t>
      </w:r>
      <w:r>
        <w:rPr>
          <w:rFonts w:ascii="Arial" w:hAnsi="Arial"/>
          <w:sz w:val="24"/>
          <w:szCs w:val="24"/>
        </w:rPr>
        <w:t xml:space="preserve">reasonable </w:t>
      </w:r>
      <w:r w:rsidRPr="0083201F">
        <w:rPr>
          <w:rFonts w:ascii="Arial" w:hAnsi="Arial"/>
          <w:sz w:val="24"/>
          <w:szCs w:val="24"/>
        </w:rPr>
        <w:t>request by CCS, to ensure they are accessible to all. This requirement shall include, but not limited to, large print or a bi-lingual format.</w:t>
      </w:r>
    </w:p>
    <w:p w14:paraId="04B2FDA0" w14:textId="78D35562" w:rsidR="0083201F" w:rsidRPr="0083201F" w:rsidRDefault="0083201F" w:rsidP="008B367B">
      <w:pPr>
        <w:pStyle w:val="GPSL2Numbered"/>
        <w:rPr>
          <w:rFonts w:ascii="Arial" w:hAnsi="Arial"/>
          <w:sz w:val="24"/>
          <w:szCs w:val="24"/>
        </w:rPr>
      </w:pPr>
      <w:r w:rsidRPr="0083201F">
        <w:rPr>
          <w:rFonts w:ascii="Arial" w:hAnsi="Arial"/>
          <w:sz w:val="24"/>
          <w:szCs w:val="24"/>
        </w:rPr>
        <w:t>The Supplier shall ensure that the emphasis of any marketing effort relating to the DPS must focus on savings and benefits to be achieved through the DPS via, cost savings and/or operational efficiencies, for example, rather than benefits of the Supplier’s own goods and services as an end in themselves.</w:t>
      </w:r>
    </w:p>
    <w:p w14:paraId="0AC9C151" w14:textId="76CEDBCE" w:rsidR="0083201F" w:rsidRPr="0083201F" w:rsidRDefault="0083201F" w:rsidP="00200503">
      <w:pPr>
        <w:pStyle w:val="GPSL2Numbered"/>
        <w:rPr>
          <w:rFonts w:ascii="Arial" w:hAnsi="Arial"/>
          <w:sz w:val="24"/>
          <w:szCs w:val="24"/>
        </w:rPr>
      </w:pPr>
      <w:r w:rsidRPr="0083201F">
        <w:rPr>
          <w:rFonts w:ascii="Arial" w:hAnsi="Arial"/>
          <w:sz w:val="24"/>
          <w:szCs w:val="24"/>
        </w:rPr>
        <w:t>The Supplier shall produce case studies of Buyers who have contracted through the DPS Contract to highlight the savings and benefits achieved. The Supplier shall gain approval from Buyers prior to any release or publication</w:t>
      </w:r>
      <w:r>
        <w:rPr>
          <w:rFonts w:ascii="Arial" w:hAnsi="Arial"/>
          <w:sz w:val="24"/>
          <w:szCs w:val="24"/>
        </w:rPr>
        <w:t xml:space="preserve"> in accordance with Paragraph 7.13 below</w:t>
      </w:r>
      <w:r w:rsidRPr="0083201F">
        <w:rPr>
          <w:rFonts w:ascii="Arial" w:hAnsi="Arial"/>
          <w:sz w:val="24"/>
          <w:szCs w:val="24"/>
        </w:rPr>
        <w:t>.</w:t>
      </w:r>
    </w:p>
    <w:p w14:paraId="65B88309" w14:textId="7CA16CC1" w:rsidR="0083201F" w:rsidRPr="0083201F" w:rsidRDefault="0083201F" w:rsidP="00D43CC7">
      <w:pPr>
        <w:pStyle w:val="GPSL2Numbered"/>
        <w:rPr>
          <w:rFonts w:ascii="Arial" w:hAnsi="Arial"/>
          <w:sz w:val="24"/>
          <w:szCs w:val="24"/>
        </w:rPr>
      </w:pPr>
      <w:r w:rsidRPr="0083201F">
        <w:rPr>
          <w:rFonts w:ascii="Arial" w:hAnsi="Arial"/>
          <w:sz w:val="24"/>
          <w:szCs w:val="24"/>
        </w:rPr>
        <w:t xml:space="preserve">The Supplier shall highlight </w:t>
      </w:r>
      <w:r>
        <w:rPr>
          <w:rFonts w:ascii="Arial" w:hAnsi="Arial"/>
          <w:sz w:val="24"/>
          <w:szCs w:val="24"/>
        </w:rPr>
        <w:t>s</w:t>
      </w:r>
      <w:r w:rsidRPr="0083201F">
        <w:rPr>
          <w:rFonts w:ascii="Arial" w:hAnsi="Arial"/>
          <w:sz w:val="24"/>
          <w:szCs w:val="24"/>
        </w:rPr>
        <w:t xml:space="preserve">ocial </w:t>
      </w:r>
      <w:r>
        <w:rPr>
          <w:rFonts w:ascii="Arial" w:hAnsi="Arial"/>
          <w:sz w:val="24"/>
          <w:szCs w:val="24"/>
        </w:rPr>
        <w:t>v</w:t>
      </w:r>
      <w:r w:rsidRPr="0083201F">
        <w:rPr>
          <w:rFonts w:ascii="Arial" w:hAnsi="Arial"/>
          <w:sz w:val="24"/>
          <w:szCs w:val="24"/>
        </w:rPr>
        <w:t>alue, sustainability and environmental advantages and issues as part of any marketing material and specifically wherever it promotes awareness of and improvement in any of these areas.</w:t>
      </w:r>
    </w:p>
    <w:p w14:paraId="4C9491A0"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How the Supplier must contribute to </w:t>
      </w:r>
      <w:r w:rsidR="001A4E70" w:rsidRPr="005C3F56">
        <w:rPr>
          <w:rFonts w:ascii="Arial" w:hAnsi="Arial"/>
          <w:sz w:val="24"/>
          <w:szCs w:val="24"/>
        </w:rPr>
        <w:t xml:space="preserve">CCS </w:t>
      </w:r>
      <w:r>
        <w:rPr>
          <w:rFonts w:ascii="Arial" w:hAnsi="Arial"/>
          <w:sz w:val="24"/>
          <w:szCs w:val="24"/>
        </w:rPr>
        <w:t>p</w:t>
      </w:r>
      <w:r w:rsidR="001A4E70" w:rsidRPr="005C3F56">
        <w:rPr>
          <w:rFonts w:ascii="Arial" w:hAnsi="Arial"/>
          <w:sz w:val="24"/>
          <w:szCs w:val="24"/>
        </w:rPr>
        <w:t>ublications</w:t>
      </w:r>
    </w:p>
    <w:p w14:paraId="7AA37D11" w14:textId="322E2CA1" w:rsidR="00C64394" w:rsidRPr="005C3F56" w:rsidRDefault="001A4E70" w:rsidP="005C3F56">
      <w:pPr>
        <w:pStyle w:val="GPSL2Numbered"/>
        <w:jc w:val="left"/>
        <w:rPr>
          <w:rFonts w:ascii="Arial" w:hAnsi="Arial"/>
          <w:sz w:val="24"/>
          <w:szCs w:val="24"/>
        </w:rPr>
      </w:pPr>
      <w:bookmarkStart w:id="8" w:name="_Ref366091149"/>
      <w:bookmarkStart w:id="9" w:name="_Ref489545976"/>
      <w:r w:rsidRPr="005C3F56">
        <w:rPr>
          <w:rFonts w:ascii="Arial" w:hAnsi="Arial"/>
          <w:sz w:val="24"/>
          <w:szCs w:val="24"/>
        </w:rPr>
        <w:t xml:space="preserve">The Supplier shall supply current information relating to the Goods and/or Services it offers for inclusion in CCS marketing materials when required by </w:t>
      </w:r>
      <w:bookmarkEnd w:id="8"/>
      <w:r w:rsidRPr="005C3F56">
        <w:rPr>
          <w:rFonts w:ascii="Arial" w:hAnsi="Arial"/>
          <w:sz w:val="24"/>
          <w:szCs w:val="24"/>
        </w:rPr>
        <w:t>CCS from time to time.</w:t>
      </w:r>
      <w:bookmarkEnd w:id="9"/>
    </w:p>
    <w:p w14:paraId="6D01DC20" w14:textId="7355BFE9" w:rsidR="00C64394" w:rsidRPr="005C3F56" w:rsidRDefault="001A4E70" w:rsidP="005C3F56">
      <w:pPr>
        <w:pStyle w:val="GPSL2Numbered"/>
        <w:jc w:val="left"/>
        <w:rPr>
          <w:rFonts w:ascii="Arial" w:hAnsi="Arial"/>
          <w:sz w:val="24"/>
          <w:szCs w:val="24"/>
        </w:rPr>
      </w:pPr>
      <w:bookmarkStart w:id="10" w:name="_Ref366091159"/>
      <w:r w:rsidRPr="005C3F56">
        <w:rPr>
          <w:rFonts w:ascii="Arial" w:hAnsi="Arial"/>
          <w:sz w:val="24"/>
          <w:szCs w:val="24"/>
        </w:rPr>
        <w:t>Such information shall be provided in such form and at such time as CCS may request.</w:t>
      </w:r>
      <w:bookmarkEnd w:id="10"/>
    </w:p>
    <w:p w14:paraId="7B66A7A4" w14:textId="1740B411"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Failure to comply with the provisions of Paragraphs </w:t>
      </w:r>
      <w:r w:rsidRPr="005C3F56">
        <w:rPr>
          <w:rFonts w:ascii="Arial" w:hAnsi="Arial"/>
          <w:sz w:val="24"/>
          <w:szCs w:val="24"/>
        </w:rPr>
        <w:fldChar w:fldCharType="begin"/>
      </w:r>
      <w:r w:rsidRPr="005C3F56">
        <w:rPr>
          <w:rFonts w:ascii="Arial" w:hAnsi="Arial"/>
          <w:sz w:val="24"/>
          <w:szCs w:val="24"/>
        </w:rPr>
        <w:instrText xml:space="preserve"> REF _Ref489545976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005511BC">
        <w:rPr>
          <w:rFonts w:ascii="Arial" w:hAnsi="Arial"/>
          <w:sz w:val="24"/>
          <w:szCs w:val="24"/>
        </w:rPr>
        <w:t>7.7</w:t>
      </w:r>
      <w:r w:rsidRPr="005C3F56">
        <w:rPr>
          <w:rFonts w:ascii="Arial" w:hAnsi="Arial"/>
          <w:sz w:val="24"/>
          <w:szCs w:val="24"/>
        </w:rPr>
        <w:fldChar w:fldCharType="end"/>
      </w:r>
      <w:r w:rsidRPr="005C3F56">
        <w:rPr>
          <w:rFonts w:ascii="Arial" w:hAnsi="Arial"/>
          <w:sz w:val="24"/>
          <w:szCs w:val="24"/>
        </w:rPr>
        <w:t xml:space="preserve"> and </w:t>
      </w:r>
      <w:r w:rsidRPr="005C3F56">
        <w:rPr>
          <w:rFonts w:ascii="Arial" w:hAnsi="Arial"/>
          <w:sz w:val="24"/>
          <w:szCs w:val="24"/>
        </w:rPr>
        <w:fldChar w:fldCharType="begin"/>
      </w:r>
      <w:r w:rsidRPr="005C3F56">
        <w:rPr>
          <w:rFonts w:ascii="Arial" w:hAnsi="Arial"/>
          <w:sz w:val="24"/>
          <w:szCs w:val="24"/>
        </w:rPr>
        <w:instrText xml:space="preserve"> REF _Ref366091159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005511BC">
        <w:rPr>
          <w:rFonts w:ascii="Arial" w:hAnsi="Arial"/>
          <w:sz w:val="24"/>
          <w:szCs w:val="24"/>
        </w:rPr>
        <w:t>7.8</w:t>
      </w:r>
      <w:r w:rsidRPr="005C3F56">
        <w:rPr>
          <w:rFonts w:ascii="Arial" w:hAnsi="Arial"/>
          <w:sz w:val="24"/>
          <w:szCs w:val="24"/>
        </w:rPr>
        <w:fldChar w:fldCharType="end"/>
      </w:r>
      <w:r w:rsidRPr="005C3F56">
        <w:rPr>
          <w:rFonts w:ascii="Arial" w:hAnsi="Arial"/>
          <w:sz w:val="24"/>
          <w:szCs w:val="24"/>
        </w:rPr>
        <w:t xml:space="preserve"> may result in the Supplier's exclusion from the use of such marketing materials.</w:t>
      </w:r>
    </w:p>
    <w:p w14:paraId="2C3A2DB3" w14:textId="76AA8CF3"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What Supplier can say in its own </w:t>
      </w:r>
      <w:proofErr w:type="gramStart"/>
      <w:r>
        <w:rPr>
          <w:rFonts w:ascii="Arial" w:hAnsi="Arial"/>
          <w:sz w:val="24"/>
          <w:szCs w:val="24"/>
        </w:rPr>
        <w:t>publications</w:t>
      </w:r>
      <w:proofErr w:type="gramEnd"/>
    </w:p>
    <w:p w14:paraId="4EF7EDE4" w14:textId="07EE2CDC" w:rsidR="00C64394" w:rsidRPr="00E20736" w:rsidRDefault="001A4E70" w:rsidP="00386A9C">
      <w:pPr>
        <w:pStyle w:val="GPSL2Numbered"/>
        <w:jc w:val="left"/>
        <w:rPr>
          <w:rFonts w:ascii="Arial" w:hAnsi="Arial"/>
          <w:sz w:val="24"/>
          <w:szCs w:val="24"/>
        </w:rPr>
      </w:pPr>
      <w:r w:rsidRPr="005C3F56">
        <w:rPr>
          <w:rFonts w:ascii="Arial" w:hAnsi="Arial"/>
          <w:sz w:val="24"/>
          <w:szCs w:val="24"/>
        </w:rPr>
        <w:t xml:space="preserve">All marketing materials produced by the Supplier in relation to this </w:t>
      </w:r>
      <w:r w:rsidR="00FB26DE">
        <w:rPr>
          <w:rFonts w:ascii="Arial" w:hAnsi="Arial"/>
          <w:sz w:val="24"/>
          <w:szCs w:val="24"/>
        </w:rPr>
        <w:t>DPS</w:t>
      </w:r>
      <w:r w:rsidRPr="005C3F56">
        <w:rPr>
          <w:rFonts w:ascii="Arial" w:hAnsi="Arial"/>
          <w:sz w:val="24"/>
          <w:szCs w:val="24"/>
        </w:rPr>
        <w:t xml:space="preserve"> shall at all times comply with the CCS branding guidance at</w:t>
      </w:r>
      <w:r w:rsidRPr="005C3F56">
        <w:rPr>
          <w:rFonts w:ascii="Arial" w:hAnsi="Arial"/>
          <w:sz w:val="24"/>
          <w:szCs w:val="24"/>
        </w:rPr>
        <w:tab/>
        <w:t xml:space="preserve"> </w:t>
      </w:r>
      <w:hyperlink r:id="rId8" w:history="1">
        <w:r w:rsidRPr="00E20736">
          <w:rPr>
            <w:rStyle w:val="Hyperlink"/>
            <w:rFonts w:ascii="Arial" w:hAnsi="Arial"/>
            <w:sz w:val="24"/>
            <w:szCs w:val="24"/>
          </w:rPr>
          <w:t>https://www.gov.uk/government/publications/crown-commercial-service-supplier-logo-and-brand-guidelines</w:t>
        </w:r>
      </w:hyperlink>
      <w:r w:rsidRPr="00E20736">
        <w:rPr>
          <w:rFonts w:ascii="Arial" w:hAnsi="Arial"/>
          <w:sz w:val="24"/>
          <w:szCs w:val="24"/>
        </w:rPr>
        <w:t>.</w:t>
      </w:r>
    </w:p>
    <w:p w14:paraId="186E10B5"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will periodically update and revise its marketing materials to ensure ongoing compliance.</w:t>
      </w:r>
    </w:p>
    <w:p w14:paraId="3D79993F" w14:textId="77777777" w:rsidR="00386A9C" w:rsidRDefault="001A4E70" w:rsidP="00386A9C">
      <w:pPr>
        <w:pStyle w:val="GPSL2Numbered"/>
        <w:jc w:val="left"/>
        <w:rPr>
          <w:rFonts w:ascii="Arial" w:hAnsi="Arial"/>
          <w:sz w:val="24"/>
          <w:szCs w:val="24"/>
        </w:rPr>
      </w:pPr>
      <w:r w:rsidRPr="005C3F56">
        <w:rPr>
          <w:rFonts w:ascii="Arial" w:hAnsi="Arial"/>
          <w:sz w:val="24"/>
          <w:szCs w:val="24"/>
        </w:rPr>
        <w:t xml:space="preserve">The Supplier shall regularly review the content of any information which appears on its website and which relates to each Contract and ensure that </w:t>
      </w:r>
      <w:r w:rsidRPr="00386A9C">
        <w:rPr>
          <w:rFonts w:ascii="Arial" w:hAnsi="Arial"/>
          <w:sz w:val="24"/>
          <w:szCs w:val="24"/>
        </w:rPr>
        <w:t>such information is up to date at all times.</w:t>
      </w:r>
    </w:p>
    <w:p w14:paraId="35659D10" w14:textId="4A26618F" w:rsidR="000A4F13" w:rsidRPr="00386A9C" w:rsidRDefault="001A4E70" w:rsidP="00386A9C">
      <w:pPr>
        <w:pStyle w:val="GPSL2Numbered"/>
        <w:jc w:val="left"/>
        <w:rPr>
          <w:rFonts w:ascii="Arial" w:hAnsi="Arial"/>
          <w:sz w:val="24"/>
          <w:szCs w:val="24"/>
        </w:rPr>
      </w:pPr>
      <w:r w:rsidRPr="00386A9C">
        <w:rPr>
          <w:rFonts w:ascii="Arial" w:hAnsi="Arial"/>
          <w:sz w:val="24"/>
          <w:szCs w:val="24"/>
        </w:rPr>
        <w:t xml:space="preserve">The Supplier shall obtain all appropriate approvals prior to publishing any content in relation to a Contract with that Party using any media, including on any electronic medium, and the Supplier will ensure that such content is </w:t>
      </w:r>
      <w:r w:rsidRPr="00386A9C">
        <w:rPr>
          <w:rFonts w:ascii="Arial" w:hAnsi="Arial"/>
          <w:sz w:val="24"/>
          <w:szCs w:val="24"/>
        </w:rPr>
        <w:lastRenderedPageBreak/>
        <w:t>regularly maintained and updated.  In the event that the Supplier fails to maintain or update the content, CCS or the relevant Buyer may give the Supplier notice to rectify the failure and if the failure is not rectified its reasonable satisfaction within one (1) Month of receipt of such notice, and shall have the right to remove such content itself or require that the Supplier immediately arranges the removal of such content.</w:t>
      </w:r>
      <w:r w:rsidR="00E52C43" w:rsidRPr="00386A9C" w:rsidDel="00E52C43">
        <w:rPr>
          <w:rFonts w:ascii="Arial" w:hAnsi="Arial"/>
          <w:sz w:val="24"/>
          <w:szCs w:val="24"/>
        </w:rPr>
        <w:t xml:space="preserve"> </w:t>
      </w:r>
    </w:p>
    <w:sectPr w:rsidR="000A4F13" w:rsidRPr="00386A9C" w:rsidSect="009F45CF">
      <w:headerReference w:type="default"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3346E4" w14:textId="77777777" w:rsidR="001F1395" w:rsidRDefault="001F1395">
      <w:pPr>
        <w:spacing w:after="0" w:line="240" w:lineRule="auto"/>
      </w:pPr>
      <w:r>
        <w:separator/>
      </w:r>
    </w:p>
  </w:endnote>
  <w:endnote w:type="continuationSeparator" w:id="0">
    <w:p w14:paraId="51FA2760" w14:textId="77777777" w:rsidR="001F1395" w:rsidRDefault="001F13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algun Gothic Semilight"/>
    <w:charset w:val="86"/>
    <w:family w:val="auto"/>
    <w:pitch w:val="variable"/>
    <w:sig w:usb0="00000000"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8657313"/>
      <w:docPartObj>
        <w:docPartGallery w:val="Page Numbers (Bottom of Page)"/>
        <w:docPartUnique/>
      </w:docPartObj>
    </w:sdtPr>
    <w:sdtEndPr>
      <w:rPr>
        <w:noProof/>
      </w:rPr>
    </w:sdtEndPr>
    <w:sdtContent>
      <w:p w14:paraId="1F1703B3" w14:textId="77777777" w:rsidR="00F2399C" w:rsidRDefault="00F2399C" w:rsidP="00F2399C">
        <w:pPr>
          <w:pStyle w:val="Footer"/>
          <w:rPr>
            <w:noProof/>
          </w:rPr>
        </w:pPr>
        <w:r>
          <w:rPr>
            <w:rFonts w:ascii="Arial" w:hAnsi="Arial" w:cs="Arial"/>
            <w:sz w:val="20"/>
            <w:szCs w:val="20"/>
          </w:rPr>
          <w:t xml:space="preserve">DPS Ref: RM3764iii </w:t>
        </w:r>
      </w:p>
      <w:p w14:paraId="50F5B15C" w14:textId="77777777" w:rsidR="00F2399C" w:rsidRDefault="00F2399C" w:rsidP="00F2399C">
        <w:pPr>
          <w:tabs>
            <w:tab w:val="center" w:pos="4513"/>
            <w:tab w:val="right" w:pos="9026"/>
          </w:tabs>
          <w:spacing w:after="0"/>
          <w:rPr>
            <w:rFonts w:ascii="Arial" w:hAnsi="Arial" w:cs="Arial"/>
            <w:sz w:val="20"/>
            <w:szCs w:val="20"/>
          </w:rPr>
        </w:pPr>
        <w:r>
          <w:rPr>
            <w:rFonts w:ascii="Arial" w:hAnsi="Arial" w:cs="Arial"/>
            <w:sz w:val="20"/>
            <w:szCs w:val="20"/>
          </w:rPr>
          <w:t>Model Version: v1.0</w:t>
        </w:r>
      </w:p>
      <w:p w14:paraId="1EE77ECB" w14:textId="73DF070D" w:rsidR="00F2399C" w:rsidRDefault="00F2399C">
        <w:pPr>
          <w:pStyle w:val="Footer"/>
          <w:jc w:val="right"/>
        </w:pPr>
        <w:r>
          <w:fldChar w:fldCharType="begin"/>
        </w:r>
        <w:r>
          <w:instrText xml:space="preserve"> PAGE   \* MERGEFORMAT </w:instrText>
        </w:r>
        <w:r>
          <w:fldChar w:fldCharType="separate"/>
        </w:r>
        <w:r w:rsidR="005511BC">
          <w:rPr>
            <w:noProof/>
          </w:rPr>
          <w:t>6</w:t>
        </w:r>
        <w:r>
          <w:rPr>
            <w:noProof/>
          </w:rPr>
          <w:fldChar w:fldCharType="end"/>
        </w:r>
      </w:p>
    </w:sdtContent>
  </w:sdt>
  <w:p w14:paraId="7134D3DC" w14:textId="5366841F" w:rsidR="00617A1C" w:rsidRPr="009F45CF" w:rsidRDefault="00617A1C" w:rsidP="00664275">
    <w:pPr>
      <w:overflowPunct w:val="0"/>
      <w:autoSpaceDE w:val="0"/>
      <w:adjustRightInd w:val="0"/>
      <w:spacing w:after="0" w:line="240" w:lineRule="auto"/>
      <w:jc w:val="both"/>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BDD70" w14:textId="239201DF" w:rsidR="00617A1C" w:rsidRPr="007A745A" w:rsidRDefault="00617A1C" w:rsidP="00A61F86">
    <w:pPr>
      <w:tabs>
        <w:tab w:val="center" w:pos="4513"/>
        <w:tab w:val="right" w:pos="9026"/>
      </w:tabs>
      <w:spacing w:after="0"/>
      <w:rPr>
        <w:rFonts w:ascii="Arial" w:hAnsi="Arial" w:cs="Arial"/>
        <w:sz w:val="20"/>
        <w:szCs w:val="20"/>
      </w:rPr>
    </w:pPr>
    <w:r>
      <w:rPr>
        <w:rFonts w:ascii="Arial" w:hAnsi="Arial" w:cs="Arial"/>
        <w:sz w:val="20"/>
        <w:szCs w:val="20"/>
      </w:rPr>
      <w:t>DPS</w:t>
    </w:r>
    <w:r w:rsidRPr="007A745A">
      <w:rPr>
        <w:rFonts w:ascii="Arial" w:hAnsi="Arial" w:cs="Arial"/>
        <w:sz w:val="20"/>
        <w:szCs w:val="20"/>
      </w:rPr>
      <w:t xml:space="preserve"> Ref: RM</w:t>
    </w:r>
    <w:r w:rsidRPr="007A745A">
      <w:rPr>
        <w:rFonts w:ascii="Arial" w:hAnsi="Arial" w:cs="Arial"/>
        <w:sz w:val="20"/>
        <w:szCs w:val="20"/>
      </w:rPr>
      <w:tab/>
      <w:t xml:space="preserve">                                           </w:t>
    </w:r>
  </w:p>
  <w:p w14:paraId="122ADD4B" w14:textId="77777777" w:rsidR="00617A1C" w:rsidRPr="007A745A" w:rsidRDefault="00617A1C" w:rsidP="00A61F86">
    <w:pPr>
      <w:pStyle w:val="Footer"/>
      <w:rPr>
        <w:rFonts w:ascii="Arial" w:hAnsi="Arial" w:cs="Arial"/>
        <w:sz w:val="20"/>
        <w:szCs w:val="20"/>
      </w:rPr>
    </w:pPr>
    <w:r w:rsidRPr="007A745A">
      <w:rPr>
        <w:rFonts w:ascii="Arial" w:hAnsi="Arial" w:cs="Arial"/>
        <w:sz w:val="20"/>
        <w:szCs w:val="20"/>
      </w:rPr>
      <w:t>Project Version: v1.0</w:t>
    </w:r>
    <w:r w:rsidRPr="007A745A">
      <w:rPr>
        <w:rFonts w:ascii="Arial" w:hAnsi="Arial" w:cs="Arial"/>
        <w:sz w:val="20"/>
        <w:szCs w:val="20"/>
      </w:rPr>
      <w:tab/>
    </w:r>
    <w:r w:rsidRPr="007A745A">
      <w:rPr>
        <w:rFonts w:ascii="Arial" w:hAnsi="Arial" w:cs="Arial"/>
        <w:sz w:val="20"/>
        <w:szCs w:val="20"/>
      </w:rPr>
      <w:tab/>
      <w:t xml:space="preserve"> </w:t>
    </w:r>
    <w:r w:rsidRPr="007A745A">
      <w:rPr>
        <w:rFonts w:ascii="Arial" w:hAnsi="Arial" w:cs="Arial"/>
        <w:sz w:val="20"/>
        <w:szCs w:val="20"/>
      </w:rPr>
      <w:fldChar w:fldCharType="begin"/>
    </w:r>
    <w:r w:rsidRPr="007A745A">
      <w:rPr>
        <w:rFonts w:ascii="Arial" w:hAnsi="Arial" w:cs="Arial"/>
        <w:sz w:val="20"/>
        <w:szCs w:val="20"/>
      </w:rPr>
      <w:instrText xml:space="preserve"> PAGE   \* MERGEFORMAT </w:instrText>
    </w:r>
    <w:r w:rsidRPr="007A745A">
      <w:rPr>
        <w:rFonts w:ascii="Arial" w:hAnsi="Arial" w:cs="Arial"/>
        <w:sz w:val="20"/>
        <w:szCs w:val="20"/>
      </w:rPr>
      <w:fldChar w:fldCharType="separate"/>
    </w:r>
    <w:r>
      <w:rPr>
        <w:rFonts w:ascii="Arial" w:hAnsi="Arial" w:cs="Arial"/>
        <w:noProof/>
        <w:sz w:val="20"/>
        <w:szCs w:val="20"/>
      </w:rPr>
      <w:t>1</w:t>
    </w:r>
    <w:r w:rsidRPr="007A745A">
      <w:rPr>
        <w:rFonts w:ascii="Arial" w:hAnsi="Arial" w:cs="Arial"/>
        <w:noProof/>
        <w:sz w:val="20"/>
        <w:szCs w:val="20"/>
      </w:rPr>
      <w:fldChar w:fldCharType="end"/>
    </w:r>
  </w:p>
  <w:p w14:paraId="1178444A" w14:textId="77777777" w:rsidR="00617A1C" w:rsidRPr="005C6957" w:rsidRDefault="00617A1C" w:rsidP="00A61F86">
    <w:pPr>
      <w:pStyle w:val="Footer"/>
      <w:rPr>
        <w:color w:val="BFBFBF" w:themeColor="background1" w:themeShade="BF"/>
      </w:rPr>
    </w:pPr>
    <w:r w:rsidRPr="007A745A">
      <w:rPr>
        <w:rFonts w:ascii="Arial" w:hAnsi="Arial" w:cs="Arial"/>
        <w:sz w:val="20"/>
        <w:szCs w:val="20"/>
      </w:rPr>
      <w:t>Model Version: v3.0</w:t>
    </w:r>
    <w:r w:rsidRPr="007A745A">
      <w:rPr>
        <w:rFonts w:ascii="Arial" w:hAnsi="Arial" w:cs="Arial"/>
        <w:sz w:val="20"/>
        <w:szCs w:val="20"/>
      </w:rPr>
      <w:tab/>
    </w:r>
    <w:r w:rsidRPr="005C6957">
      <w:rPr>
        <w:rFonts w:ascii="Arial" w:eastAsia="Times New Roman" w:hAnsi="Arial" w:cs="Arial"/>
        <w:color w:val="BFBFBF" w:themeColor="background1" w:themeShade="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4AE2A3" w14:textId="77777777" w:rsidR="001F1395" w:rsidRDefault="001F1395">
      <w:pPr>
        <w:spacing w:after="0" w:line="240" w:lineRule="auto"/>
      </w:pPr>
      <w:r>
        <w:separator/>
      </w:r>
    </w:p>
  </w:footnote>
  <w:footnote w:type="continuationSeparator" w:id="0">
    <w:p w14:paraId="708F27F6" w14:textId="77777777" w:rsidR="001F1395" w:rsidRDefault="001F13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035B8E" w14:textId="458BD04D" w:rsidR="00617A1C" w:rsidRPr="009F45CF" w:rsidRDefault="00617A1C">
    <w:pPr>
      <w:pStyle w:val="Header"/>
      <w:rPr>
        <w:rFonts w:ascii="Arial" w:hAnsi="Arial" w:cs="Arial"/>
        <w:sz w:val="20"/>
        <w:szCs w:val="20"/>
      </w:rPr>
    </w:pPr>
    <w:r>
      <w:rPr>
        <w:rFonts w:ascii="Arial" w:hAnsi="Arial" w:cs="Arial"/>
        <w:b/>
        <w:sz w:val="20"/>
        <w:szCs w:val="20"/>
      </w:rPr>
      <w:t>DPS</w:t>
    </w:r>
    <w:r w:rsidRPr="009F45CF">
      <w:rPr>
        <w:rFonts w:ascii="Arial" w:hAnsi="Arial" w:cs="Arial"/>
        <w:b/>
        <w:sz w:val="20"/>
        <w:szCs w:val="20"/>
      </w:rPr>
      <w:t xml:space="preserve"> Schedule 4 (</w:t>
    </w:r>
    <w:r>
      <w:rPr>
        <w:rFonts w:ascii="Arial" w:hAnsi="Arial" w:cs="Arial"/>
        <w:b/>
        <w:sz w:val="20"/>
        <w:szCs w:val="20"/>
      </w:rPr>
      <w:t>DPS</w:t>
    </w:r>
    <w:r w:rsidRPr="009F45CF">
      <w:rPr>
        <w:rFonts w:ascii="Arial" w:hAnsi="Arial" w:cs="Arial"/>
        <w:b/>
        <w:sz w:val="20"/>
        <w:szCs w:val="20"/>
      </w:rPr>
      <w:t xml:space="preserve"> Management)</w:t>
    </w:r>
  </w:p>
  <w:p w14:paraId="6FDC35F8" w14:textId="6CBFAE33" w:rsidR="00617A1C" w:rsidRPr="009F45CF" w:rsidRDefault="00617A1C">
    <w:pPr>
      <w:pStyle w:val="Header"/>
      <w:rPr>
        <w:rFonts w:ascii="Arial" w:hAnsi="Arial" w:cs="Arial"/>
        <w:sz w:val="20"/>
        <w:szCs w:val="20"/>
        <w:lang w:eastAsia="en-GB"/>
      </w:rPr>
    </w:pPr>
    <w:r w:rsidRPr="009F45CF">
      <w:rPr>
        <w:rFonts w:ascii="Arial" w:hAnsi="Arial" w:cs="Arial"/>
        <w:sz w:val="20"/>
        <w:szCs w:val="20"/>
      </w:rPr>
      <w:t>Crown Copyright</w:t>
    </w:r>
    <w:r w:rsidRPr="009F45CF">
      <w:rPr>
        <w:rFonts w:ascii="Arial" w:hAnsi="Arial" w:cs="Arial"/>
        <w:sz w:val="20"/>
        <w:szCs w:val="20"/>
        <w:lang w:eastAsia="en-GB"/>
      </w:rPr>
      <w:t xml:space="preserve"> 20</w:t>
    </w:r>
    <w:r w:rsidR="00E20736">
      <w:rPr>
        <w:rFonts w:ascii="Arial" w:hAnsi="Arial" w:cs="Arial"/>
        <w:sz w:val="20"/>
        <w:szCs w:val="20"/>
        <w:lang w:eastAsia="en-GB"/>
      </w:rPr>
      <w:t>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92E9A" w14:textId="0107CEB7" w:rsidR="00617A1C" w:rsidRPr="007A745A" w:rsidRDefault="00617A1C" w:rsidP="00707ED7">
    <w:pPr>
      <w:pStyle w:val="Header"/>
      <w:rPr>
        <w:rFonts w:ascii="Arial" w:hAnsi="Arial" w:cs="Arial"/>
        <w:sz w:val="20"/>
        <w:szCs w:val="20"/>
      </w:rPr>
    </w:pPr>
    <w:r>
      <w:rPr>
        <w:rFonts w:ascii="Arial" w:hAnsi="Arial" w:cs="Arial"/>
        <w:b/>
        <w:sz w:val="20"/>
        <w:szCs w:val="20"/>
      </w:rPr>
      <w:t>DPS</w:t>
    </w:r>
    <w:r w:rsidRPr="007A745A">
      <w:rPr>
        <w:rFonts w:ascii="Arial" w:hAnsi="Arial" w:cs="Arial"/>
        <w:b/>
        <w:sz w:val="20"/>
        <w:szCs w:val="20"/>
      </w:rPr>
      <w:t xml:space="preserve"> Schedule 4 (</w:t>
    </w:r>
    <w:r>
      <w:rPr>
        <w:rFonts w:ascii="Arial" w:hAnsi="Arial" w:cs="Arial"/>
        <w:b/>
        <w:sz w:val="20"/>
        <w:szCs w:val="20"/>
      </w:rPr>
      <w:t>DPS</w:t>
    </w:r>
    <w:r w:rsidRPr="007A745A">
      <w:rPr>
        <w:rFonts w:ascii="Arial" w:hAnsi="Arial" w:cs="Arial"/>
        <w:b/>
        <w:sz w:val="20"/>
        <w:szCs w:val="20"/>
      </w:rPr>
      <w:t xml:space="preserve"> Management)</w:t>
    </w:r>
  </w:p>
  <w:p w14:paraId="5E9D7CE5" w14:textId="77777777" w:rsidR="00617A1C" w:rsidRPr="005C6957" w:rsidRDefault="00617A1C" w:rsidP="00707ED7">
    <w:pPr>
      <w:pStyle w:val="Header"/>
      <w:rPr>
        <w:rFonts w:ascii="Arial" w:hAnsi="Arial" w:cs="Arial"/>
        <w:color w:val="BFBFBF" w:themeColor="background1" w:themeShade="BF"/>
        <w:sz w:val="20"/>
        <w:szCs w:val="20"/>
        <w:lang w:eastAsia="en-GB"/>
      </w:rPr>
    </w:pPr>
    <w:r w:rsidRPr="007A745A">
      <w:rPr>
        <w:rFonts w:ascii="Arial" w:hAnsi="Arial" w:cs="Arial"/>
        <w:sz w:val="20"/>
        <w:szCs w:val="20"/>
      </w:rPr>
      <w:t>Crown Copyright</w:t>
    </w:r>
    <w:r w:rsidRPr="007A745A">
      <w:rPr>
        <w:rFonts w:ascii="Arial" w:hAnsi="Arial" w:cs="Arial"/>
        <w:sz w:val="20"/>
        <w:szCs w:val="20"/>
        <w:lang w:eastAsia="en-GB"/>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 w15:restartNumberingAfterBreak="0">
    <w:nsid w:val="772936E4"/>
    <w:multiLevelType w:val="multilevel"/>
    <w:tmpl w:val="9B0E188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2"/>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394"/>
    <w:rsid w:val="00050ACA"/>
    <w:rsid w:val="000A4F13"/>
    <w:rsid w:val="000A5CCE"/>
    <w:rsid w:val="000B2A4D"/>
    <w:rsid w:val="000C0486"/>
    <w:rsid w:val="000F2623"/>
    <w:rsid w:val="00134340"/>
    <w:rsid w:val="00140FE0"/>
    <w:rsid w:val="0014106F"/>
    <w:rsid w:val="001740EA"/>
    <w:rsid w:val="00181AE7"/>
    <w:rsid w:val="001A4E70"/>
    <w:rsid w:val="001B5C84"/>
    <w:rsid w:val="001D1307"/>
    <w:rsid w:val="001E108D"/>
    <w:rsid w:val="001F1395"/>
    <w:rsid w:val="00206AB6"/>
    <w:rsid w:val="0020795C"/>
    <w:rsid w:val="00210A6E"/>
    <w:rsid w:val="00222386"/>
    <w:rsid w:val="002411A1"/>
    <w:rsid w:val="00252875"/>
    <w:rsid w:val="00275A5D"/>
    <w:rsid w:val="002A7C3C"/>
    <w:rsid w:val="00306307"/>
    <w:rsid w:val="003226B8"/>
    <w:rsid w:val="00385D9F"/>
    <w:rsid w:val="00386A9C"/>
    <w:rsid w:val="0039164F"/>
    <w:rsid w:val="003A09C3"/>
    <w:rsid w:val="003A1C01"/>
    <w:rsid w:val="00443900"/>
    <w:rsid w:val="004B0ED1"/>
    <w:rsid w:val="00503EF3"/>
    <w:rsid w:val="00530EE4"/>
    <w:rsid w:val="00531767"/>
    <w:rsid w:val="005511BC"/>
    <w:rsid w:val="005A1DBD"/>
    <w:rsid w:val="005C2850"/>
    <w:rsid w:val="005C3F56"/>
    <w:rsid w:val="005C6957"/>
    <w:rsid w:val="005D2738"/>
    <w:rsid w:val="005F4942"/>
    <w:rsid w:val="00617A1C"/>
    <w:rsid w:val="00622CFF"/>
    <w:rsid w:val="00622E0B"/>
    <w:rsid w:val="006565A0"/>
    <w:rsid w:val="00664275"/>
    <w:rsid w:val="006B27DC"/>
    <w:rsid w:val="006C1E2E"/>
    <w:rsid w:val="00707ED7"/>
    <w:rsid w:val="00732765"/>
    <w:rsid w:val="0074003A"/>
    <w:rsid w:val="0078746C"/>
    <w:rsid w:val="007A745A"/>
    <w:rsid w:val="007B604D"/>
    <w:rsid w:val="007E4451"/>
    <w:rsid w:val="007F493A"/>
    <w:rsid w:val="0083201F"/>
    <w:rsid w:val="00862E33"/>
    <w:rsid w:val="00873851"/>
    <w:rsid w:val="008C5B2C"/>
    <w:rsid w:val="009341DF"/>
    <w:rsid w:val="00954F6D"/>
    <w:rsid w:val="00984ACB"/>
    <w:rsid w:val="009A7B6F"/>
    <w:rsid w:val="009E5D34"/>
    <w:rsid w:val="009F45CF"/>
    <w:rsid w:val="00A20988"/>
    <w:rsid w:val="00A43305"/>
    <w:rsid w:val="00A53CB1"/>
    <w:rsid w:val="00A55D8B"/>
    <w:rsid w:val="00A61F86"/>
    <w:rsid w:val="00AB6F2A"/>
    <w:rsid w:val="00AD172D"/>
    <w:rsid w:val="00B07341"/>
    <w:rsid w:val="00B46B41"/>
    <w:rsid w:val="00B52567"/>
    <w:rsid w:val="00B579F6"/>
    <w:rsid w:val="00B649DC"/>
    <w:rsid w:val="00B717CD"/>
    <w:rsid w:val="00B81F8A"/>
    <w:rsid w:val="00B942EC"/>
    <w:rsid w:val="00BB6370"/>
    <w:rsid w:val="00C13C12"/>
    <w:rsid w:val="00C52C3C"/>
    <w:rsid w:val="00C64394"/>
    <w:rsid w:val="00C72846"/>
    <w:rsid w:val="00C94111"/>
    <w:rsid w:val="00DB2E28"/>
    <w:rsid w:val="00DB43F2"/>
    <w:rsid w:val="00E13501"/>
    <w:rsid w:val="00E20736"/>
    <w:rsid w:val="00E42C7A"/>
    <w:rsid w:val="00E52C43"/>
    <w:rsid w:val="00E7274A"/>
    <w:rsid w:val="00E77AA8"/>
    <w:rsid w:val="00EC2D82"/>
    <w:rsid w:val="00EF4305"/>
    <w:rsid w:val="00F2399C"/>
    <w:rsid w:val="00F47EEA"/>
    <w:rsid w:val="00F55DC1"/>
    <w:rsid w:val="00F946C9"/>
    <w:rsid w:val="00FB26DE"/>
    <w:rsid w:val="00FD4639"/>
    <w:rsid w:val="00FE3A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4EB7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clear" w:pos="1985"/>
      </w:tabs>
      <w:ind w:left="2592" w:hanging="936"/>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pPr>
      <w:numPr>
        <w:numId w:val="3"/>
      </w:numPr>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ascii="Calibri" w:eastAsia="Times New Roman" w:hAnsi="Calibri"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uiPriority w:val="99"/>
    <w:locked/>
    <w:rPr>
      <w:rFonts w:ascii="Calibri" w:eastAsia="STZhongsong" w:hAnsi="Calibri" w:cs="Times New Roman"/>
      <w:szCs w:val="18"/>
      <w:lang w:eastAsia="zh-CN"/>
    </w:rPr>
  </w:style>
  <w:style w:type="paragraph" w:customStyle="1" w:styleId="MarginText">
    <w:name w:val="Margin Text"/>
    <w:basedOn w:val="Normal"/>
    <w:link w:val="MarginTextChar"/>
    <w:uiPriority w:val="99"/>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customStyle="1" w:styleId="GPSL4Guidance">
    <w:name w:val="GPS L4 Guidance"/>
    <w:basedOn w:val="GPSL3Guidance"/>
    <w:link w:val="GPSL4GuidanceChar"/>
    <w:qFormat/>
    <w:rsid w:val="00275A5D"/>
  </w:style>
  <w:style w:type="character" w:customStyle="1" w:styleId="GPSL4GuidanceChar">
    <w:name w:val="GPS L4 Guidance Char"/>
    <w:link w:val="GPSL4Guidance"/>
    <w:locked/>
    <w:rsid w:val="00275A5D"/>
    <w:rPr>
      <w:rFonts w:ascii="Calibri" w:eastAsia="Times New Roman" w:hAnsi="Calibri" w:cs="Arial"/>
      <w:b/>
      <w: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687257">
      <w:bodyDiv w:val="1"/>
      <w:marLeft w:val="0"/>
      <w:marRight w:val="0"/>
      <w:marTop w:val="0"/>
      <w:marBottom w:val="0"/>
      <w:divBdr>
        <w:top w:val="none" w:sz="0" w:space="0" w:color="auto"/>
        <w:left w:val="none" w:sz="0" w:space="0" w:color="auto"/>
        <w:bottom w:val="none" w:sz="0" w:space="0" w:color="auto"/>
        <w:right w:val="none" w:sz="0" w:space="0" w:color="auto"/>
      </w:divBdr>
    </w:div>
    <w:div w:id="912860384">
      <w:bodyDiv w:val="1"/>
      <w:marLeft w:val="0"/>
      <w:marRight w:val="0"/>
      <w:marTop w:val="0"/>
      <w:marBottom w:val="0"/>
      <w:divBdr>
        <w:top w:val="none" w:sz="0" w:space="0" w:color="auto"/>
        <w:left w:val="none" w:sz="0" w:space="0" w:color="auto"/>
        <w:bottom w:val="none" w:sz="0" w:space="0" w:color="auto"/>
        <w:right w:val="none" w:sz="0" w:space="0" w:color="auto"/>
      </w:divBdr>
    </w:div>
    <w:div w:id="1126434461">
      <w:bodyDiv w:val="1"/>
      <w:marLeft w:val="0"/>
      <w:marRight w:val="0"/>
      <w:marTop w:val="0"/>
      <w:marBottom w:val="0"/>
      <w:divBdr>
        <w:top w:val="none" w:sz="0" w:space="0" w:color="auto"/>
        <w:left w:val="none" w:sz="0" w:space="0" w:color="auto"/>
        <w:bottom w:val="none" w:sz="0" w:space="0" w:color="auto"/>
        <w:right w:val="none" w:sz="0" w:space="0" w:color="auto"/>
      </w:divBdr>
    </w:div>
    <w:div w:id="1421760130">
      <w:bodyDiv w:val="1"/>
      <w:marLeft w:val="0"/>
      <w:marRight w:val="0"/>
      <w:marTop w:val="0"/>
      <w:marBottom w:val="0"/>
      <w:divBdr>
        <w:top w:val="none" w:sz="0" w:space="0" w:color="auto"/>
        <w:left w:val="none" w:sz="0" w:space="0" w:color="auto"/>
        <w:bottom w:val="none" w:sz="0" w:space="0" w:color="auto"/>
        <w:right w:val="none" w:sz="0" w:space="0" w:color="auto"/>
      </w:divBdr>
    </w:div>
    <w:div w:id="1445224381">
      <w:bodyDiv w:val="1"/>
      <w:marLeft w:val="0"/>
      <w:marRight w:val="0"/>
      <w:marTop w:val="0"/>
      <w:marBottom w:val="0"/>
      <w:divBdr>
        <w:top w:val="none" w:sz="0" w:space="0" w:color="auto"/>
        <w:left w:val="none" w:sz="0" w:space="0" w:color="auto"/>
        <w:bottom w:val="none" w:sz="0" w:space="0" w:color="auto"/>
        <w:right w:val="none" w:sz="0" w:space="0" w:color="auto"/>
      </w:divBdr>
    </w:div>
    <w:div w:id="206532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3423A6-E215-4EF9-8464-25C4CFEC0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1563</Words>
  <Characters>8914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2019-10-29T15:05:00Z</dcterms:created>
  <dcterms:modified xsi:type="dcterms:W3CDTF">2020-01-10T09:21:00Z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